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66" w:rsidRPr="005475E5" w:rsidRDefault="009D5666" w:rsidP="005475E5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Отчё</w:t>
      </w:r>
      <w:r w:rsidRPr="005475E5"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т о взаимодействии со средствами массовой информации</w:t>
      </w:r>
    </w:p>
    <w:p w:rsidR="009D5666" w:rsidRDefault="009D5666" w:rsidP="004A4516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475E5"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администрации Кыштымского городского округа Челябинской области</w:t>
      </w:r>
      <w:r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во </w:t>
      </w:r>
      <w:r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  <w:lang w:val="en-US"/>
        </w:rPr>
        <w:t>II</w:t>
      </w:r>
      <w:r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квартале 2016 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1981"/>
        <w:gridCol w:w="2552"/>
        <w:gridCol w:w="5811"/>
        <w:gridCol w:w="4536"/>
      </w:tblGrid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55C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55CE">
              <w:rPr>
                <w:rFonts w:ascii="Times New Roman" w:hAnsi="Times New Roman"/>
                <w:b/>
                <w:sz w:val="26"/>
                <w:szCs w:val="26"/>
              </w:rPr>
              <w:t xml:space="preserve">п/п 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55CE">
              <w:rPr>
                <w:rFonts w:ascii="Times New Roman" w:hAnsi="Times New Roman"/>
                <w:b/>
                <w:sz w:val="26"/>
                <w:szCs w:val="26"/>
              </w:rPr>
              <w:t xml:space="preserve">Дата размещения 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55CE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55CE">
              <w:rPr>
                <w:rFonts w:ascii="Times New Roman" w:hAnsi="Times New Roman"/>
                <w:b/>
                <w:sz w:val="26"/>
                <w:szCs w:val="26"/>
              </w:rPr>
              <w:t xml:space="preserve">СМИ </w:t>
            </w: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55CE">
              <w:rPr>
                <w:rFonts w:ascii="Times New Roman" w:hAnsi="Times New Roman"/>
                <w:b/>
                <w:sz w:val="26"/>
                <w:szCs w:val="26"/>
              </w:rPr>
              <w:t>Основные темы (рассматриваемые вопросы)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55CE">
              <w:rPr>
                <w:rFonts w:ascii="Times New Roman" w:hAnsi="Times New Roman"/>
                <w:b/>
                <w:sz w:val="26"/>
                <w:szCs w:val="26"/>
              </w:rPr>
              <w:t xml:space="preserve">Ссылки на публикации </w:t>
            </w: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 xml:space="preserve">Эфир 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от 1 апреля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ООО «Кыштымская телерадиокомпания»</w:t>
            </w: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Заседание в Кыштыме Палаты городских округов при губернаторе Челябинской области. Рассматривались вопросы работы с инвесторами и поддержка предпринимательства.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Pr="001E55CE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https://new.vk.com/smotri_ktrk</w:t>
              </w:r>
            </w:hyperlink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Официальная страница КРТК в социальной сети «ВКонтакте»</w:t>
            </w: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11 апреля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Газета «Кыштымский рабочий»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(сайт)</w:t>
            </w: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Инвестиционный конкурс по модернизации теплоснабжения округа и строительству котельных, уход от неэффективных теплоисточников.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http://www.kr74.ru/utilities/5793-v-kyshtymskom-okruge-izbavlyayutsya-ot-neeffektivnyh-kotelnyh.html</w:t>
            </w: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13 апреля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18 апреля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Газета «Кыштымский рабочий»</w:t>
            </w: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 xml:space="preserve">О строительстве инвесторами первого девятиэтажного дома в Кыштыме 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Pr="001E55CE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http://www.kr74.ru/economy/5811-v-kyshtyme-mozhet-poyavitsya-pervyy-devyatietazhnyy-dom.html</w:t>
              </w:r>
            </w:hyperlink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http://www.kr74.ru/economy/5829-v-kyshtyme-vse-taki-postroyat-devyatietazhnyy-dom.html</w:t>
            </w: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 xml:space="preserve">Эфир 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 xml:space="preserve"> от 3 июня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ООО «Кыштымская телерадиокомпания»</w:t>
            </w: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Проведение в Кыштыме мероприятий, посвящённых 25-летию российского предпринимательства. История предпринимательства и чествование лучших, выставки – ярмарки местных производителей.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Pr="001E55CE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https://new.vk.com/smotri_ktrk</w:t>
              </w:r>
            </w:hyperlink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Официальная страница КРТК в социальной сети «ВКонтакте»</w:t>
            </w: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 xml:space="preserve">Эфир 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от 25 мая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ООО «Кыштымская телерадиокомпания»</w:t>
            </w: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Направления работы МФЦ с предпринимателями: возможности и задачи.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1E55CE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https://new.vk.com/smotri_ktrk</w:t>
              </w:r>
            </w:hyperlink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Официальная страница КРТК в социальной сети «ВКонтакте»</w:t>
            </w: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 xml:space="preserve">Эфир 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от 25 апреля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ООО «Кыштымская телерадиокомпания»</w:t>
            </w: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 xml:space="preserve">О предпринимателях - инвестрах, принявших  решение построить в Кыштыме первую девятиэтажку. 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Pr="001E55CE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https://new.vk.com/smotri_ktrk</w:t>
              </w:r>
            </w:hyperlink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Официальная страница КРТК в социальной сети «ВКонтакте»</w:t>
            </w: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Эфир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от 23 мая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ООО «Кыштымская телерадиокомпания»</w:t>
            </w: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Об инвестиционной программе ОАО «Челябинская электросетевая компания» по строительству линии в СНТ «Кварц».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 xml:space="preserve">8. 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13 апреля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Газета «Кыштымский рабочий»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(сайт)</w:t>
            </w: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О реализации инвестиционного проекта энергосервисного контракта «Горсвет».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http://www.kr74.ru/economy/5809-kyshtymskiy-okrug-sobiraetsya-po-krupnomu-sekonomit-na-naruzhnom-osveschenii.html</w:t>
            </w: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 xml:space="preserve">9. 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16 мая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Газета «Кыштымский рабочий»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(сайт)</w:t>
            </w: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О мероприятиях, посвящённых 25-летию российского предпринимательства.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http://www.kr74.ru/economy/5950-v-kyshtymskom-okruge-gotovyatsya-k-yubileyu-razvitiya-malogo-i-srednego-biznesa.html</w:t>
            </w: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 xml:space="preserve">18 мая 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Газета «Кыштымский рабочий»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(сайт)</w:t>
            </w: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Инвестиционный проект по модернизации теплоснабжения округа и строительству котельных, уход от неэффективных теплоисточников.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http://www.kr74.ru/utilities/5968-rayon-nizhnego-kyshtyma-budet-obogrevat-novaya-kotelnaya.html</w:t>
            </w: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24 мая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Газета «Кыштымский рабочий»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(сайт)</w:t>
            </w: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 xml:space="preserve">О создании на предприятии ООО «Тайгинский горно-обогатительный комбинат» рабочих мест и условий для прохождения практики студентов. 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http://www.kr74.ru/economy/6002-edinstvennyy-v-rossii-proizvoditel-kristallicheskogo-grafita-obuchaet-rabochih-i-priglashaet-na-praktiku-studentov.html</w:t>
            </w: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25 мая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Газета «Кыштымский рабочий»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(сайт)</w:t>
            </w: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Интервью главы Кыштымского городского округа (пресс-конференция) журналистам газеты «Кыштымский рабочий», где затрагивались вопросы выстраивания взаимоотношений с инвесторами .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http://www.kr74.ru/policy/6012-segodnya-glava-kyshtymskogo-okruga-lyudmila-shebolaeva-otvetila-na-zlobodnevnye-voprosy-zhurnalistov-kyshtymskogo-rabochego.html</w:t>
            </w: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10 июня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Газета «Кыштымский рабочий»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(сайт)</w:t>
            </w: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Новый ассортимент Кыштымской трикотажной фабрики «ФЛАМЭ».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http://www.kr74.ru/economy/6098-v-kyshtymskom-trikotazhe-s-golovy-do-nog-rabotniki-ooo-flame-osvoili-esche-i-nosochnoe-proizvodstvo.html</w:t>
            </w: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27 июня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Газета «Кыштымский рабочий»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(сайт)</w:t>
            </w: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Инвестиционный проект ООО «Спецсервис» на мусоросортировочном комплексе.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http://www.kr74.ru/ecology/6165-v-kyshtyme-na-musorosortirovochnom-komplekse-vnedryaetsya-novyy-proekt.html</w:t>
            </w:r>
          </w:p>
        </w:tc>
      </w:tr>
      <w:tr w:rsidR="009D5666" w:rsidRPr="001E55CE" w:rsidTr="001E55CE">
        <w:trPr>
          <w:trHeight w:val="990"/>
        </w:trPr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16 апреля №29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Газета «Кыштымский рабочий»</w:t>
            </w: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О новой продукции АО «Кыштымское машиностроительное объединение»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 xml:space="preserve">16. 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20 апреля №30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Газета «Кыштымский рабочий»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«Идёт модернизация». Об инвестиционном проекте энергосервисного контракта по экономии на наружном освещении.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23 апреля №31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Газета «Кыштымский рабочий»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 xml:space="preserve">«В зелёной зоне». О докладе главы Кыштымского городского округа в правительстве  Челябинской области об экономике и ситуации на крупных и малых предприятиях округа, в предпринимательстве. 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28 мая №40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Газета «Кыштымский рабочий»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«И в бизнесе пашут». О кыштымских предпринимателях в юбилейный год для  российского предпринимательства.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4 июня №42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Газета «Кыштымский рабочий»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«Как без мнения населения». Интервью главы Кыштымского городского округа, где затрагивались вопросы выстраивания взаимоотношений с инвесторами .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4 июня №42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Газета «Кыштымский рабочий»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«И никакой очереди». О расширении услуг МФЦ, удобстве для предпринимателей и жителей.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5666" w:rsidRPr="001E55CE" w:rsidTr="001E55CE">
        <w:tc>
          <w:tcPr>
            <w:tcW w:w="855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1981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15 июня №45</w:t>
            </w:r>
          </w:p>
        </w:tc>
        <w:tc>
          <w:tcPr>
            <w:tcW w:w="2552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Газета «Кыштымский рабочий»</w:t>
            </w:r>
          </w:p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9D5666" w:rsidRPr="001E55CE" w:rsidRDefault="009D5666" w:rsidP="001E5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5CE">
              <w:rPr>
                <w:rFonts w:ascii="Times New Roman" w:hAnsi="Times New Roman"/>
                <w:sz w:val="26"/>
                <w:szCs w:val="26"/>
              </w:rPr>
              <w:t>«Вакансии без спроса». Об уровне безработицы, вакансиях, создании рабочих мест и инвестициях на кыштымских предприятиях и ИП.</w:t>
            </w:r>
          </w:p>
        </w:tc>
        <w:tc>
          <w:tcPr>
            <w:tcW w:w="4536" w:type="dxa"/>
          </w:tcPr>
          <w:p w:rsidR="009D5666" w:rsidRPr="001E55CE" w:rsidRDefault="009D5666" w:rsidP="001E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D5666" w:rsidRDefault="009D5666" w:rsidP="00EA2C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5666" w:rsidRPr="00EA2CED" w:rsidRDefault="009D5666" w:rsidP="00EE0807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sectPr w:rsidR="009D5666" w:rsidRPr="00EA2CED" w:rsidSect="004A4516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403"/>
    <w:rsid w:val="000D6124"/>
    <w:rsid w:val="000F4D2C"/>
    <w:rsid w:val="001640DD"/>
    <w:rsid w:val="001D12F6"/>
    <w:rsid w:val="001E55CE"/>
    <w:rsid w:val="002159FD"/>
    <w:rsid w:val="002B7777"/>
    <w:rsid w:val="00442754"/>
    <w:rsid w:val="00494CBC"/>
    <w:rsid w:val="004A4516"/>
    <w:rsid w:val="004B1D66"/>
    <w:rsid w:val="005475E5"/>
    <w:rsid w:val="0057044F"/>
    <w:rsid w:val="005776CA"/>
    <w:rsid w:val="00582924"/>
    <w:rsid w:val="00622BB7"/>
    <w:rsid w:val="00671DEF"/>
    <w:rsid w:val="006E4A2B"/>
    <w:rsid w:val="00737EF0"/>
    <w:rsid w:val="00744B1A"/>
    <w:rsid w:val="0082495C"/>
    <w:rsid w:val="008D469C"/>
    <w:rsid w:val="00936403"/>
    <w:rsid w:val="009626CA"/>
    <w:rsid w:val="0097605B"/>
    <w:rsid w:val="00984EF6"/>
    <w:rsid w:val="00985A5F"/>
    <w:rsid w:val="009943AA"/>
    <w:rsid w:val="009D5666"/>
    <w:rsid w:val="00A14C6D"/>
    <w:rsid w:val="00AE711F"/>
    <w:rsid w:val="00B21ADB"/>
    <w:rsid w:val="00B40B9F"/>
    <w:rsid w:val="00BD2E5C"/>
    <w:rsid w:val="00C1013A"/>
    <w:rsid w:val="00C70989"/>
    <w:rsid w:val="00CB073D"/>
    <w:rsid w:val="00D30878"/>
    <w:rsid w:val="00D45B85"/>
    <w:rsid w:val="00D81C42"/>
    <w:rsid w:val="00DA045E"/>
    <w:rsid w:val="00DE7F0A"/>
    <w:rsid w:val="00E35FFE"/>
    <w:rsid w:val="00E75377"/>
    <w:rsid w:val="00EA2CED"/>
    <w:rsid w:val="00EE0807"/>
    <w:rsid w:val="00F8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36403"/>
    <w:rPr>
      <w:rFonts w:cs="Times New Roman"/>
    </w:rPr>
  </w:style>
  <w:style w:type="table" w:styleId="TableGrid">
    <w:name w:val="Table Grid"/>
    <w:basedOn w:val="TableNormal"/>
    <w:uiPriority w:val="99"/>
    <w:rsid w:val="005475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475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vk.com/smotri_kt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.vk.com/smotri_kt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vk.com/smotri_ktrk" TargetMode="External"/><Relationship Id="rId5" Type="http://schemas.openxmlformats.org/officeDocument/2006/relationships/hyperlink" Target="http://www.kr74.ru/economy/5811-v-kyshtyme-mozhet-poyavitsya-pervyy-devyatietazhnyy-dom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w.vk.com/smotri_ktr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813</Words>
  <Characters>4636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взаимодействии со средствами массовой информации</dc:title>
  <dc:subject/>
  <dc:creator>k316-spec</dc:creator>
  <cp:keywords/>
  <dc:description/>
  <cp:lastModifiedBy>User</cp:lastModifiedBy>
  <cp:revision>2</cp:revision>
  <dcterms:created xsi:type="dcterms:W3CDTF">2016-07-11T02:05:00Z</dcterms:created>
  <dcterms:modified xsi:type="dcterms:W3CDTF">2016-07-11T02:05:00Z</dcterms:modified>
</cp:coreProperties>
</file>