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DB" w:rsidRPr="00047BDE" w:rsidRDefault="00AC12DB" w:rsidP="00AC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Приложения:  </w:t>
      </w:r>
      <w:bookmarkStart w:id="0" w:name="_GoBack"/>
      <w:bookmarkEnd w:id="0"/>
    </w:p>
    <w:p w:rsidR="00AC12DB" w:rsidRPr="00047BDE" w:rsidRDefault="00AC12DB" w:rsidP="00AC12DB">
      <w:pPr>
        <w:pStyle w:val="ConsPlusNormal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>Протокол собрания или конференции граждан, в том числе собрания или конференции граждан по вопросам осуществления ТОС.</w:t>
      </w:r>
    </w:p>
    <w:p w:rsidR="00AC12DB" w:rsidRPr="00047BDE" w:rsidRDefault="00AC12DB" w:rsidP="00AC12DB">
      <w:pPr>
        <w:pStyle w:val="ConsPlusNormal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Решение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Кыштымского городского округа </w:t>
      </w:r>
      <w:r w:rsidRPr="00047BDE">
        <w:rPr>
          <w:rFonts w:ascii="Times New Roman" w:hAnsi="Times New Roman" w:cs="Times New Roman"/>
          <w:sz w:val="26"/>
          <w:szCs w:val="26"/>
        </w:rPr>
        <w:t>об определении части территории муниципального образования, на которой планируется реализовать инициативный проект</w:t>
      </w:r>
    </w:p>
    <w:p w:rsidR="00AC12DB" w:rsidRPr="00047BDE" w:rsidRDefault="00AC12DB" w:rsidP="00AC12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>Расчет и обоснование предполагаемой стоимости инициативного проекта;</w:t>
      </w:r>
    </w:p>
    <w:p w:rsidR="00AC12DB" w:rsidRPr="00047BDE" w:rsidRDefault="00AC12DB" w:rsidP="00AC12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7BDE">
        <w:rPr>
          <w:rFonts w:ascii="Times New Roman" w:hAnsi="Times New Roman" w:cs="Times New Roman"/>
          <w:sz w:val="26"/>
          <w:szCs w:val="26"/>
        </w:rPr>
        <w:t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8 Положения).</w:t>
      </w:r>
      <w:proofErr w:type="gramEnd"/>
    </w:p>
    <w:p w:rsidR="00AC12DB" w:rsidRPr="00047BDE" w:rsidRDefault="00AC12DB" w:rsidP="00AC12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>Документы, подтверждающие полномочия инициатора проекта.</w:t>
      </w:r>
    </w:p>
    <w:p w:rsidR="00AC12DB" w:rsidRPr="00047BDE" w:rsidRDefault="00AC12DB" w:rsidP="00AC12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Презентационные    материалы   к    инициативному    проекту (с использованием средств визуализации инициативного проекта), дополнительные материалы (чертежи, макеты, графические материалы, фотографии и другие) при необходимости. </w:t>
      </w:r>
    </w:p>
    <w:p w:rsidR="00AC12DB" w:rsidRPr="00047BDE" w:rsidRDefault="00AC12DB" w:rsidP="00AC12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:rsidR="00AC12DB" w:rsidRPr="00047BDE" w:rsidRDefault="00AC12DB" w:rsidP="00AC12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:rsidR="00AC12DB" w:rsidRPr="00047BDE" w:rsidRDefault="00AC12DB" w:rsidP="00AC12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группы).</w:t>
      </w:r>
    </w:p>
    <w:p w:rsidR="003061C7" w:rsidRDefault="003061C7"/>
    <w:sectPr w:rsidR="0030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DB"/>
    <w:rsid w:val="003061C7"/>
    <w:rsid w:val="00A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2021-02-04T04:46:00Z</dcterms:created>
  <dcterms:modified xsi:type="dcterms:W3CDTF">2021-02-04T04:48:00Z</dcterms:modified>
</cp:coreProperties>
</file>