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EF60">
      <w:pPr>
        <w:jc w:val="center"/>
        <w:rPr>
          <w:sz w:val="28"/>
          <w:szCs w:val="28"/>
        </w:rPr>
      </w:pPr>
    </w:p>
    <w:p w14:paraId="367A655F">
      <w:pPr>
        <w:jc w:val="center"/>
        <w:rPr>
          <w:lang w:val="en-US"/>
        </w:rPr>
      </w:pPr>
      <w:r>
        <w:drawing>
          <wp:inline distT="0" distB="0" distL="0" distR="0">
            <wp:extent cx="583565" cy="706120"/>
            <wp:effectExtent l="0" t="0" r="6985" b="0"/>
            <wp:docPr id="885502893" name="Рисунок 0" descr="kyshtym_city_coa_n4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502893" name="Рисунок 0" descr="kyshtym_city_coa_n4498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642" cy="70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FCBDA">
      <w:pPr>
        <w:jc w:val="center"/>
        <w:rPr>
          <w:lang w:val="en-US"/>
        </w:rPr>
      </w:pPr>
    </w:p>
    <w:p w14:paraId="778C1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КЫШТЫМСКОГО ГОРОДСКОГО ОКРУГА</w:t>
      </w:r>
    </w:p>
    <w:p w14:paraId="7C2F1D0D">
      <w:pPr>
        <w:jc w:val="center"/>
        <w:rPr>
          <w:sz w:val="28"/>
          <w:szCs w:val="28"/>
        </w:rPr>
      </w:pPr>
    </w:p>
    <w:p w14:paraId="0847B39B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организационно – контрольной работы</w:t>
      </w:r>
    </w:p>
    <w:p w14:paraId="0D07A8D5">
      <w:pPr>
        <w:rPr>
          <w:sz w:val="28"/>
          <w:szCs w:val="28"/>
        </w:rPr>
      </w:pPr>
    </w:p>
    <w:p w14:paraId="369FD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Порядок награждения Почётными грамотами и Благодарственными письмами главы Кыштымского городского округа определён Постановлением администрации Кыштымского городского округа от 12.07.2010 года № 2138 «О Почётной грамоте главы Кыштымского городского округа и Благодарственном письме главы Кыштымского городского округа».  </w:t>
      </w:r>
    </w:p>
    <w:p w14:paraId="3F1B68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 подробной информацией о порядке награждения Почётными грамотами и Благодарственными письмами главы Кыштымского городского округа, с перечнем предоставляемых документов можно ознакомиться на официальном сайте администрации Кыштымского городского округа (находится по адресу: </w:t>
      </w:r>
      <w:r>
        <w:fldChar w:fldCharType="begin"/>
      </w:r>
      <w:r>
        <w:instrText xml:space="preserve"> HYPERLINK "https://www.adminkgo.ru" </w:instrText>
      </w:r>
      <w:r>
        <w:fldChar w:fldCharType="separate"/>
      </w:r>
      <w:r>
        <w:rPr>
          <w:rStyle w:val="5"/>
          <w:sz w:val="28"/>
          <w:szCs w:val="28"/>
        </w:rPr>
        <w:t>https://www.adminkgo.ru</w:t>
      </w:r>
      <w:r>
        <w:rPr>
          <w:rStyle w:val="5"/>
          <w:sz w:val="28"/>
          <w:szCs w:val="28"/>
        </w:rPr>
        <w:fldChar w:fldCharType="end"/>
      </w:r>
      <w:r>
        <w:rPr>
          <w:sz w:val="28"/>
          <w:szCs w:val="28"/>
        </w:rPr>
        <w:t>, на главной странице раздел «Официальная информация» - «Порядок награждения Почётными грамотами и Благодарственными письмами главы Кыштымского городского ок</w:t>
      </w:r>
      <w:bookmarkStart w:id="0" w:name="_GoBack"/>
      <w:bookmarkEnd w:id="0"/>
      <w:r>
        <w:rPr>
          <w:sz w:val="28"/>
          <w:szCs w:val="28"/>
        </w:rPr>
        <w:t>руга»). Здесь также можно скачать шаблоны для подготовки документов.</w:t>
      </w:r>
    </w:p>
    <w:p w14:paraId="79D0F5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Ходатайство о награждении с приложением обязательного пакета документов предоставляется в кабинет № 318 не позднее, чем за 15 дней до планируемой даты награждения. </w:t>
      </w:r>
    </w:p>
    <w:p w14:paraId="605B6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Консультацию о порядке выдвижения кандидатур и подготовке пакета наградных документов можно получить в Управлении организационно - контрольной работы (кабинет № 316, телефон: 8 (351-51) 4-05-37). </w:t>
      </w:r>
    </w:p>
    <w:p w14:paraId="356EB8F9">
      <w:pPr>
        <w:jc w:val="both"/>
        <w:rPr>
          <w:sz w:val="28"/>
          <w:szCs w:val="28"/>
        </w:rPr>
      </w:pPr>
    </w:p>
    <w:p w14:paraId="56CA2341">
      <w:pPr>
        <w:jc w:val="both"/>
        <w:rPr>
          <w:sz w:val="28"/>
          <w:szCs w:val="28"/>
        </w:rPr>
      </w:pPr>
    </w:p>
    <w:p w14:paraId="198FD6F7">
      <w:pPr>
        <w:ind w:firstLine="5670"/>
        <w:jc w:val="both"/>
        <w:rPr>
          <w:sz w:val="28"/>
          <w:szCs w:val="28"/>
        </w:rPr>
      </w:pPr>
    </w:p>
    <w:sectPr>
      <w:pgSz w:w="11906" w:h="16838"/>
      <w:pgMar w:top="426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D8"/>
    <w:rsid w:val="000D6AF1"/>
    <w:rsid w:val="003346BE"/>
    <w:rsid w:val="004778DD"/>
    <w:rsid w:val="00505D25"/>
    <w:rsid w:val="00533ECC"/>
    <w:rsid w:val="00574FE3"/>
    <w:rsid w:val="005A6AB9"/>
    <w:rsid w:val="005F49E8"/>
    <w:rsid w:val="00607786"/>
    <w:rsid w:val="0061318E"/>
    <w:rsid w:val="0064669B"/>
    <w:rsid w:val="006625E5"/>
    <w:rsid w:val="0071543A"/>
    <w:rsid w:val="00740FF7"/>
    <w:rsid w:val="008132F6"/>
    <w:rsid w:val="00825956"/>
    <w:rsid w:val="00826A84"/>
    <w:rsid w:val="00891F23"/>
    <w:rsid w:val="00927DE2"/>
    <w:rsid w:val="00A40706"/>
    <w:rsid w:val="00A52D34"/>
    <w:rsid w:val="00AA417A"/>
    <w:rsid w:val="00AC7B4B"/>
    <w:rsid w:val="00AD3BF1"/>
    <w:rsid w:val="00BC691F"/>
    <w:rsid w:val="00C101FD"/>
    <w:rsid w:val="00C71E9E"/>
    <w:rsid w:val="00C97E36"/>
    <w:rsid w:val="00D4184F"/>
    <w:rsid w:val="00DC5D57"/>
    <w:rsid w:val="00F0152A"/>
    <w:rsid w:val="00F176D8"/>
    <w:rsid w:val="00F67058"/>
    <w:rsid w:val="00F73E76"/>
    <w:rsid w:val="00F85922"/>
    <w:rsid w:val="00F961E3"/>
    <w:rsid w:val="00FE2592"/>
    <w:rsid w:val="00FE6201"/>
    <w:rsid w:val="00FF4631"/>
    <w:rsid w:val="43AF7F16"/>
    <w:rsid w:val="69087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Верхний колонтитул Знак"/>
    <w:basedOn w:val="3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1">
    <w:name w:val="Основной текст (4)"/>
    <w:basedOn w:val="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Основной текст (3)"/>
    <w:basedOn w:val="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207</Words>
  <Characters>1181</Characters>
  <Lines>9</Lines>
  <Paragraphs>2</Paragraphs>
  <TotalTime>4</TotalTime>
  <ScaleCrop>false</ScaleCrop>
  <LinksUpToDate>false</LinksUpToDate>
  <CharactersWithSpaces>1386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2025-11-11T06:20:00Z</dcterms:created>
  <dc:creator>Admin</dc:creator>
  <cp:lastModifiedBy>dmauk</cp:lastModifiedBy>
  <cp:lastPrinted>2025-11-11T04:47:00Z</cp:lastPrinted>
  <dcterms:modified xsi:type="dcterms:W3CDTF">2026-02-22T04:51:15Z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7DD4915FCBE0440291D302CD84BA0A6D_13</vt:lpwstr>
  </property>
</Properties>
</file>