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F995">
      <w:pPr>
        <w:jc w:val="center"/>
        <w:rPr>
          <w:lang w:val="en-US"/>
        </w:rPr>
      </w:pPr>
      <w:r>
        <w:drawing>
          <wp:inline distT="0" distB="0" distL="114300" distR="114300">
            <wp:extent cx="719455" cy="870585"/>
            <wp:effectExtent l="0" t="0" r="4445" b="5715"/>
            <wp:docPr id="1" name="Изображение 1" descr="kyshtym_city_coa_n44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kyshtym_city_coa_n4498.gif"/>
                    <pic:cNvPicPr>
                      <a:picLocks noChangeAspect="1"/>
                    </pic:cNvPicPr>
                  </pic:nvPicPr>
                  <pic:blipFill>
                    <a:blip r:embed="rId6"/>
                    <a:stretch>
                      <a:fillRect/>
                    </a:stretch>
                  </pic:blipFill>
                  <pic:spPr>
                    <a:xfrm>
                      <a:off x="0" y="0"/>
                      <a:ext cx="719455" cy="870585"/>
                    </a:xfrm>
                    <a:prstGeom prst="rect">
                      <a:avLst/>
                    </a:prstGeom>
                    <a:noFill/>
                    <a:ln>
                      <a:noFill/>
                    </a:ln>
                  </pic:spPr>
                </pic:pic>
              </a:graphicData>
            </a:graphic>
          </wp:inline>
        </w:drawing>
      </w:r>
    </w:p>
    <w:p w14:paraId="04D49D34">
      <w:pPr>
        <w:jc w:val="center"/>
        <w:rPr>
          <w:rFonts w:hint="default" w:ascii="Times New Roman" w:hAnsi="Times New Roman" w:cs="Times New Roman"/>
          <w:b/>
        </w:rPr>
      </w:pPr>
      <w:r>
        <w:rPr>
          <w:rFonts w:hint="default" w:ascii="Times New Roman" w:hAnsi="Times New Roman" w:cs="Times New Roman"/>
          <w:b/>
          <w:sz w:val="30"/>
          <w:szCs w:val="30"/>
        </w:rPr>
        <w:t>АДМИНИСТРАЦИЯ КЫШТЫМСКОГО ГОРОДСКОГО ОКРУГА</w:t>
      </w:r>
    </w:p>
    <w:p w14:paraId="4FDE0389">
      <w:pPr>
        <w:jc w:val="center"/>
        <w:rPr>
          <w:rFonts w:hint="default" w:ascii="Times New Roman" w:hAnsi="Times New Roman" w:cs="Times New Roman"/>
          <w:sz w:val="24"/>
          <w:szCs w:val="24"/>
        </w:rPr>
      </w:pPr>
      <w:r>
        <w:rPr>
          <w:rFonts w:hint="default" w:ascii="Times New Roman" w:hAnsi="Times New Roman" w:cs="Times New Roman"/>
          <w:sz w:val="24"/>
          <w:szCs w:val="24"/>
          <w:lang w:val="ru-RU"/>
        </w:rPr>
        <w:t>У</w:t>
      </w:r>
      <w:r>
        <w:rPr>
          <w:rFonts w:hint="default" w:ascii="Times New Roman" w:hAnsi="Times New Roman" w:cs="Times New Roman"/>
          <w:sz w:val="24"/>
          <w:szCs w:val="24"/>
        </w:rPr>
        <w:t>правляющая организация не исполняет свои обязательства</w:t>
      </w:r>
    </w:p>
    <w:p w14:paraId="4DAB7E29">
      <w:pPr>
        <w:jc w:val="center"/>
        <w:rPr>
          <w:rFonts w:hint="default" w:ascii="Times New Roman" w:hAnsi="Times New Roman" w:cs="Times New Roman"/>
          <w:sz w:val="24"/>
          <w:szCs w:val="24"/>
          <w:lang w:val="ru-RU"/>
        </w:rPr>
      </w:pPr>
    </w:p>
    <w:p w14:paraId="0DBF1E1A">
      <w:pPr>
        <w:jc w:val="both"/>
        <w:rPr>
          <w:rFonts w:hint="default" w:ascii="Times New Roman" w:hAnsi="Times New Roman" w:cs="Times New Roman"/>
          <w:sz w:val="24"/>
          <w:szCs w:val="24"/>
        </w:rPr>
      </w:pPr>
      <w:r>
        <w:rPr>
          <w:rFonts w:hint="default" w:ascii="Times New Roman" w:hAnsi="Times New Roman" w:cs="Times New Roman"/>
          <w:sz w:val="24"/>
          <w:szCs w:val="24"/>
        </w:rPr>
        <w:t>В соответствии со ст. 192 Жилищного кодекса РФ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предоставленной органом государственного жилищного надзора на основании решения лицензионной комиссии субъекта Российской Федерации.</w:t>
      </w:r>
    </w:p>
    <w:p w14:paraId="79215C87">
      <w:pPr>
        <w:rPr>
          <w:rFonts w:hint="default" w:ascii="Times New Roman" w:hAnsi="Times New Roman" w:cs="Times New Roman"/>
          <w:sz w:val="24"/>
          <w:szCs w:val="24"/>
        </w:rPr>
      </w:pPr>
      <w:r>
        <w:rPr>
          <w:rFonts w:hint="default" w:ascii="Times New Roman" w:hAnsi="Times New Roman" w:cs="Times New Roman"/>
          <w:sz w:val="24"/>
          <w:szCs w:val="24"/>
        </w:rPr>
        <w:t>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AB88348">
      <w:pPr>
        <w:rPr>
          <w:rFonts w:hint="default" w:ascii="Times New Roman" w:hAnsi="Times New Roman" w:cs="Times New Roman"/>
          <w:sz w:val="24"/>
          <w:szCs w:val="24"/>
        </w:rPr>
      </w:pPr>
      <w:r>
        <w:rPr>
          <w:rFonts w:hint="default" w:ascii="Times New Roman" w:hAnsi="Times New Roman" w:cs="Times New Roman"/>
          <w:sz w:val="24"/>
          <w:szCs w:val="24"/>
        </w:rPr>
        <w:t>Таким образом, в случае неудовлетворенности работой управляющей компании, жители мкд имеют право обратиться в органы, осуществляющие надзорные функции, а именно в  Главное управление «Государственная жилищная инспекция Челябинской области».</w:t>
      </w:r>
    </w:p>
    <w:p w14:paraId="61AF87DF">
      <w:pPr>
        <w:rPr>
          <w:rFonts w:hint="default" w:ascii="Times New Roman" w:hAnsi="Times New Roman" w:cs="Times New Roman"/>
          <w:sz w:val="24"/>
          <w:szCs w:val="24"/>
        </w:rPr>
      </w:pPr>
      <w:r>
        <w:rPr>
          <w:rFonts w:hint="default" w:ascii="Times New Roman" w:hAnsi="Times New Roman" w:cs="Times New Roman"/>
          <w:sz w:val="24"/>
          <w:szCs w:val="24"/>
        </w:rPr>
        <w:t xml:space="preserve">Кроме того, собственники помещений в многоквартирном доме, на основании решения общего собрания собственников помещений,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w:t>
      </w:r>
      <w:bookmarkStart w:id="0" w:name="_GoBack"/>
      <w:bookmarkEnd w:id="0"/>
      <w:r>
        <w:rPr>
          <w:rFonts w:hint="default" w:ascii="Times New Roman" w:hAnsi="Times New Roman" w:cs="Times New Roman"/>
          <w:sz w:val="24"/>
          <w:szCs w:val="24"/>
        </w:rPr>
        <w:t>способа управления данным домом.</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F8"/>
    <w:rsid w:val="002A73F8"/>
    <w:rsid w:val="0059331F"/>
    <w:rsid w:val="00780F2C"/>
    <w:rsid w:val="65416227"/>
    <w:rsid w:val="723C00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212</Words>
  <Characters>1214</Characters>
  <Lines>10</Lines>
  <Paragraphs>2</Paragraphs>
  <TotalTime>1</TotalTime>
  <ScaleCrop>false</ScaleCrop>
  <LinksUpToDate>false</LinksUpToDate>
  <CharactersWithSpaces>1424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2025-11-17T04:48:00Z</dcterms:created>
  <dc:creator>Admin</dc:creator>
  <cp:lastModifiedBy>dmauk</cp:lastModifiedBy>
  <dcterms:modified xsi:type="dcterms:W3CDTF">2026-02-22T05:27:45Z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16C6F1EEB6EF45F78752ACD9EF99552C_13</vt:lpwstr>
  </property>
</Properties>
</file>