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CA7DC">
      <w:pPr>
        <w:pStyle w:val="14"/>
        <w:spacing w:before="0" w:beforeAutospacing="0" w:after="0" w:afterAutospacing="0"/>
        <w:jc w:val="center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2606675</wp:posOffset>
            </wp:positionH>
            <wp:positionV relativeFrom="paragraph">
              <wp:posOffset>-3810</wp:posOffset>
            </wp:positionV>
            <wp:extent cx="640080" cy="808990"/>
            <wp:effectExtent l="0" t="0" r="7620" b="3810"/>
            <wp:wrapTopAndBottom/>
            <wp:docPr id="1" name="Рисунок 1" descr="ГербУ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Утв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 contrast="8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 </w:t>
      </w:r>
    </w:p>
    <w:p w14:paraId="350A9722">
      <w:pPr>
        <w:pStyle w:val="7"/>
        <w:spacing w:before="0" w:beforeAutospacing="0" w:after="0" w:afterAutospacing="0"/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АДМИНИСТРАЦИЯ КЫШТЫМСКОГО ГОРОДСКОГО ОКРУГА</w:t>
      </w:r>
    </w:p>
    <w:p w14:paraId="05AFCEA8">
      <w:pPr>
        <w:pStyle w:val="7"/>
        <w:spacing w:before="0" w:beforeAutospacing="0" w:after="0" w:afterAutospacing="0"/>
        <w:jc w:val="center"/>
        <w:rPr>
          <w:b/>
          <w:bCs/>
          <w:color w:val="000000"/>
          <w:sz w:val="30"/>
          <w:szCs w:val="30"/>
        </w:rPr>
      </w:pPr>
    </w:p>
    <w:p w14:paraId="0B9BE9D8">
      <w:pPr>
        <w:ind w:firstLine="54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lang w:val="ru-RU"/>
        </w:rPr>
        <w:t>Памятка</w:t>
      </w:r>
      <w:r>
        <w:rPr>
          <w:rFonts w:eastAsia="Times New Roman"/>
          <w:b/>
          <w:bCs/>
          <w:sz w:val="24"/>
          <w:szCs w:val="24"/>
        </w:rPr>
        <w:t xml:space="preserve"> принятия на учет</w:t>
      </w:r>
      <w:r>
        <w:rPr>
          <w:rFonts w:hint="default" w:eastAsia="Times New Roman"/>
          <w:b/>
          <w:bCs/>
          <w:sz w:val="24"/>
          <w:szCs w:val="24"/>
          <w:lang w:val="ru-RU"/>
        </w:rPr>
        <w:t xml:space="preserve"> граждан </w:t>
      </w:r>
      <w:r>
        <w:rPr>
          <w:rFonts w:eastAsia="Times New Roman"/>
          <w:b/>
          <w:bCs/>
          <w:sz w:val="24"/>
          <w:szCs w:val="24"/>
        </w:rPr>
        <w:t>в качестве нуждающихся в улучшении жилищных условий</w:t>
      </w:r>
    </w:p>
    <w:p w14:paraId="51A66406">
      <w:pPr>
        <w:ind w:firstLine="540"/>
        <w:jc w:val="both"/>
        <w:rPr>
          <w:rFonts w:eastAsia="Times New Roman"/>
          <w:sz w:val="24"/>
          <w:szCs w:val="24"/>
        </w:rPr>
      </w:pPr>
    </w:p>
    <w:p w14:paraId="4C73FDF3">
      <w:pPr>
        <w:ind w:firstLine="540"/>
        <w:jc w:val="center"/>
        <w:rPr>
          <w:rFonts w:eastAsia="Times New Roman"/>
          <w:b/>
          <w:bCs/>
          <w:i w:val="0"/>
          <w:iCs w:val="0"/>
          <w:sz w:val="24"/>
          <w:szCs w:val="24"/>
        </w:rPr>
      </w:pPr>
      <w:r>
        <w:rPr>
          <w:rFonts w:hint="default" w:eastAsia="Times New Roman"/>
          <w:b/>
          <w:bCs/>
          <w:i w:val="0"/>
          <w:iCs w:val="0"/>
          <w:sz w:val="24"/>
          <w:szCs w:val="24"/>
          <w:lang w:val="ru-RU"/>
        </w:rPr>
        <w:t xml:space="preserve">1 </w:t>
      </w:r>
      <w:r>
        <w:rPr>
          <w:rFonts w:eastAsia="Times New Roman"/>
          <w:b/>
          <w:bCs/>
          <w:i w:val="0"/>
          <w:iCs w:val="0"/>
          <w:sz w:val="24"/>
          <w:szCs w:val="24"/>
        </w:rPr>
        <w:t>Этап. Признаться малоимущими</w:t>
      </w:r>
    </w:p>
    <w:p w14:paraId="0EA24F87">
      <w:pPr>
        <w:jc w:val="both"/>
        <w:rPr>
          <w:rFonts w:eastAsia="Times New Roman"/>
          <w:sz w:val="24"/>
          <w:szCs w:val="24"/>
        </w:rPr>
      </w:pPr>
    </w:p>
    <w:p w14:paraId="0B7A6F8B">
      <w:pPr>
        <w:ind w:firstLine="540"/>
        <w:jc w:val="both"/>
        <w:rPr>
          <w:rFonts w:hint="default" w:eastAsia="Times New Roman"/>
          <w:sz w:val="24"/>
          <w:szCs w:val="24"/>
          <w:lang w:val="ru-RU"/>
        </w:rPr>
      </w:pPr>
      <w:r>
        <w:rPr>
          <w:rFonts w:eastAsia="Times New Roman"/>
          <w:sz w:val="24"/>
          <w:szCs w:val="24"/>
          <w:lang w:val="ru-RU"/>
        </w:rPr>
        <w:t>Для</w:t>
      </w:r>
      <w:r>
        <w:rPr>
          <w:rFonts w:hint="default" w:eastAsia="Times New Roman"/>
          <w:sz w:val="24"/>
          <w:szCs w:val="24"/>
          <w:lang w:val="ru-RU"/>
        </w:rPr>
        <w:t xml:space="preserve"> признания Семьи малоимощей необходимо обратиться в Управление социальной защиты населения администарции Кыштымского городского округа, расположенное по адресу: г. Кыштым, </w:t>
      </w:r>
      <w:r>
        <w:rPr>
          <w:rFonts w:eastAsia="Times New Roman"/>
          <w:sz w:val="24"/>
          <w:szCs w:val="24"/>
        </w:rPr>
        <w:t>ул. Калинина, 156, 2 этаж, кабинет 24</w:t>
      </w:r>
      <w:r>
        <w:rPr>
          <w:rFonts w:hint="default" w:eastAsia="Times New Roman"/>
          <w:sz w:val="24"/>
          <w:szCs w:val="24"/>
          <w:lang w:val="ru-RU"/>
        </w:rPr>
        <w:t>.</w:t>
      </w:r>
    </w:p>
    <w:p w14:paraId="09DEF777">
      <w:pPr>
        <w:ind w:firstLine="540"/>
        <w:jc w:val="center"/>
        <w:rPr>
          <w:rFonts w:eastAsia="Times New Roman"/>
          <w:sz w:val="24"/>
          <w:szCs w:val="24"/>
        </w:rPr>
      </w:pPr>
      <w:bookmarkStart w:id="0" w:name="sub_3021"/>
    </w:p>
    <w:p w14:paraId="6ECEE061">
      <w:pPr>
        <w:ind w:firstLine="54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Перечень документов для признания граждан малоимущими в целях предоставления им по договорам социального найма жилых помещений муниципального жилищного фонда:</w:t>
      </w:r>
    </w:p>
    <w:p w14:paraId="77DE51B9">
      <w:pPr>
        <w:ind w:firstLine="540"/>
        <w:jc w:val="both"/>
        <w:rPr>
          <w:rFonts w:eastAsia="Times New Roman"/>
          <w:sz w:val="24"/>
          <w:szCs w:val="24"/>
        </w:rPr>
      </w:pPr>
    </w:p>
    <w:bookmarkEnd w:id="0"/>
    <w:p w14:paraId="7BACE478">
      <w:pPr>
        <w:ind w:firstLine="540"/>
        <w:jc w:val="both"/>
        <w:rPr>
          <w:rFonts w:eastAsia="Times New Roman"/>
          <w:sz w:val="24"/>
          <w:szCs w:val="24"/>
        </w:rPr>
      </w:pPr>
      <w:bookmarkStart w:id="1" w:name="sub_3022"/>
      <w:r>
        <w:rPr>
          <w:rFonts w:eastAsia="Times New Roman"/>
          <w:sz w:val="24"/>
          <w:szCs w:val="24"/>
        </w:rPr>
        <w:t>Копии паспортов, свидетельств о рождении детей, - по возможности копии документов на всех прописанных в помещении граждан;</w:t>
      </w:r>
    </w:p>
    <w:bookmarkEnd w:id="1"/>
    <w:p w14:paraId="7F125231">
      <w:pPr>
        <w:ind w:firstLine="540"/>
        <w:jc w:val="both"/>
        <w:rPr>
          <w:rFonts w:eastAsia="Times New Roman"/>
          <w:sz w:val="24"/>
          <w:szCs w:val="24"/>
        </w:rPr>
      </w:pPr>
      <w:bookmarkStart w:id="2" w:name="sub_3023"/>
      <w:r>
        <w:rPr>
          <w:rFonts w:eastAsia="Times New Roman"/>
          <w:sz w:val="24"/>
          <w:szCs w:val="24"/>
        </w:rPr>
        <w:t>Копия документа, подтверждающего право собственности на жилое помещение (при наличии);</w:t>
      </w:r>
    </w:p>
    <w:bookmarkEnd w:id="2"/>
    <w:p w14:paraId="0C3F0DF1">
      <w:pPr>
        <w:ind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Документы, содержащие сведения о доходах гражданина и членов его семьи за 12 месяцев, предшествующих обращению с заявлением о признании малоимущим:</w:t>
      </w:r>
    </w:p>
    <w:p w14:paraId="2E4B4905">
      <w:pPr>
        <w:ind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а) справка о доходах физического лица с места работы по форме </w:t>
      </w:r>
      <w:r>
        <w:rPr>
          <w:rFonts w:eastAsia="Times New Roman"/>
          <w:sz w:val="24"/>
          <w:szCs w:val="24"/>
        </w:rPr>
        <w:fldChar w:fldCharType="begin"/>
      </w:r>
      <w:r>
        <w:rPr>
          <w:rFonts w:eastAsia="Times New Roman"/>
          <w:sz w:val="24"/>
          <w:szCs w:val="24"/>
        </w:rPr>
        <w:instrText xml:space="preserve">HYPERLINK "garantF1://12081560.1000"</w:instrText>
      </w:r>
      <w:r>
        <w:rPr>
          <w:rFonts w:eastAsia="Times New Roman"/>
          <w:sz w:val="24"/>
          <w:szCs w:val="24"/>
        </w:rPr>
        <w:fldChar w:fldCharType="separate"/>
      </w:r>
      <w:r>
        <w:rPr>
          <w:rFonts w:eastAsia="Times New Roman"/>
          <w:sz w:val="24"/>
          <w:szCs w:val="24"/>
        </w:rPr>
        <w:t>2-НДФЛ</w:t>
      </w:r>
      <w:r>
        <w:rPr>
          <w:rFonts w:eastAsia="Times New Roman"/>
          <w:sz w:val="24"/>
          <w:szCs w:val="24"/>
        </w:rPr>
        <w:fldChar w:fldCharType="end"/>
      </w:r>
      <w:r>
        <w:rPr>
          <w:rFonts w:eastAsia="Times New Roman"/>
          <w:sz w:val="24"/>
          <w:szCs w:val="24"/>
        </w:rPr>
        <w:t xml:space="preserve"> (справку о доходах формы 2-НДФЛ, подписанную усиленной квалифицированной электронной подписью ФНС России, вы можете выгрузить в «Личном кабинете налогоплательщика для физических лиц»);</w:t>
      </w:r>
    </w:p>
    <w:p w14:paraId="7F3B10D9">
      <w:pPr>
        <w:ind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б) справка о получаемых алиментах;</w:t>
      </w:r>
    </w:p>
    <w:p w14:paraId="0BD7F13D">
      <w:pPr>
        <w:ind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в) документ о наследуемых и подаренных денежных средствах;</w:t>
      </w:r>
    </w:p>
    <w:p w14:paraId="421F02AB">
      <w:pPr>
        <w:ind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г) справки о доходах от имущества, принадлежащего на праве собственности семье (отдельным её членам), к которым относятся доходы от реализации и сдачи в аренду (наем, поднаем) недвижимого имущества (земельных участков, домов, квартир, дач, гаражей), транспортных и иных механических средств, средств переработки и хранения продуктов;</w:t>
      </w:r>
    </w:p>
    <w:p w14:paraId="496DE1E3">
      <w:pPr>
        <w:ind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д) копии налоговых деклараций о доходах с отметкой налоговых органов о принятии налоговых деклараций, заверенные налоговыми органами (для лиц, занимающихся предпринимательской деятельностью;</w:t>
      </w:r>
    </w:p>
    <w:p w14:paraId="021567CC">
      <w:pPr>
        <w:ind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Если гражданин не имеет возможности подтвердить документально какие-либо виды своих доходов, за исключением доходов от трудовой и индивидуальной предпринимательской деятельности, он вправе самостоятельно декларировать такие доходы;</w:t>
      </w:r>
    </w:p>
    <w:p w14:paraId="1234A724">
      <w:pPr>
        <w:ind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Документы, содержащие сведения о стоимости находящегося в собственности гражданина и (или) членов его семьи имущества, подлежащего налогообложению (при наличии имущества):</w:t>
      </w:r>
    </w:p>
    <w:p w14:paraId="5E71319C">
      <w:pPr>
        <w:ind w:firstLine="540"/>
        <w:jc w:val="both"/>
        <w:rPr>
          <w:rFonts w:eastAsia="Times New Roman"/>
          <w:sz w:val="24"/>
          <w:szCs w:val="24"/>
        </w:rPr>
      </w:pPr>
      <w:bookmarkStart w:id="3" w:name="sub_10008"/>
      <w:r>
        <w:rPr>
          <w:rFonts w:eastAsia="Times New Roman"/>
          <w:sz w:val="24"/>
          <w:szCs w:val="24"/>
        </w:rPr>
        <w:t>а) документы, подтверждающие сведения об инвентаризационной (кадастровой) стоимости недвижимого имущества, являющегося объектом налогообложения налогом на имущество физических лиц (копия налогового уведомления о расчете налога на имущество гражданина за текущий год или выписки из Росреестра, кадастровые выписки).</w:t>
      </w:r>
    </w:p>
    <w:bookmarkEnd w:id="3"/>
    <w:p w14:paraId="22369E7B">
      <w:pPr>
        <w:ind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Выписка с банковского счета о наличии у гражданина и (или) членов его семьи собственных средств, хранящихся на лицевых счетах в банках (при наличии), за 12 месяцев, предшествующих обращению с заявлением о признании малоимущим.</w:t>
      </w:r>
    </w:p>
    <w:p w14:paraId="2C077966">
      <w:pPr>
        <w:ind w:firstLine="540"/>
        <w:jc w:val="both"/>
        <w:rPr>
          <w:rFonts w:eastAsia="Times New Roman"/>
          <w:sz w:val="24"/>
          <w:szCs w:val="24"/>
        </w:rPr>
      </w:pPr>
    </w:p>
    <w:p w14:paraId="16F4F8A2">
      <w:pPr>
        <w:ind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Прос</w:t>
      </w:r>
      <w:r>
        <w:rPr>
          <w:rFonts w:eastAsia="Times New Roman"/>
          <w:sz w:val="24"/>
          <w:szCs w:val="24"/>
          <w:lang w:val="ru-RU"/>
        </w:rPr>
        <w:t>им</w:t>
      </w:r>
      <w:r>
        <w:rPr>
          <w:rFonts w:eastAsia="Times New Roman"/>
          <w:sz w:val="24"/>
          <w:szCs w:val="24"/>
        </w:rPr>
        <w:t xml:space="preserve"> оригиналы документов иметь при себе.</w:t>
      </w:r>
    </w:p>
    <w:p w14:paraId="6EF57570">
      <w:pPr>
        <w:ind w:firstLine="540"/>
        <w:jc w:val="both"/>
        <w:rPr>
          <w:rFonts w:eastAsia="Times New Roman"/>
          <w:sz w:val="24"/>
          <w:szCs w:val="24"/>
        </w:rPr>
      </w:pPr>
    </w:p>
    <w:p w14:paraId="6A3FEFDA">
      <w:pPr>
        <w:ind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Справочно: предел размера дохода составляет не более одного прожиточного минимума, установленного для соответствующей социально-демографической группы населения постановлением Губернатора Челябинской области на дату подачи заявления.</w:t>
      </w:r>
    </w:p>
    <w:p w14:paraId="6F8D5C53">
      <w:pPr>
        <w:ind w:firstLine="540"/>
        <w:jc w:val="both"/>
        <w:rPr>
          <w:rFonts w:eastAsia="Times New Roman"/>
          <w:sz w:val="24"/>
          <w:szCs w:val="24"/>
        </w:rPr>
      </w:pPr>
    </w:p>
    <w:p w14:paraId="4CA7DD69">
      <w:pPr>
        <w:ind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Приемные дни: понедельник и четверг с 9.00 до 12.00 и с 13.00 до 16.00, ул. Калинина, 156, 2 этаж, кабинет 24. Телефон 8-351-51-4-04-49.</w:t>
      </w:r>
    </w:p>
    <w:p w14:paraId="3D596ABE">
      <w:pPr>
        <w:ind w:firstLine="540"/>
        <w:jc w:val="both"/>
        <w:rPr>
          <w:rFonts w:eastAsia="Times New Roman"/>
          <w:sz w:val="24"/>
          <w:szCs w:val="24"/>
        </w:rPr>
      </w:pPr>
    </w:p>
    <w:p w14:paraId="3F9DACA0">
      <w:pPr>
        <w:ind w:firstLine="540"/>
        <w:jc w:val="center"/>
        <w:rPr>
          <w:rFonts w:hint="default" w:eastAsia="Times New Roman"/>
          <w:b/>
          <w:bCs/>
          <w:sz w:val="24"/>
          <w:szCs w:val="24"/>
          <w:lang w:val="ru-RU"/>
        </w:rPr>
      </w:pPr>
      <w:r>
        <w:rPr>
          <w:rFonts w:eastAsia="Times New Roman"/>
          <w:b/>
          <w:bCs/>
          <w:sz w:val="24"/>
          <w:szCs w:val="24"/>
        </w:rPr>
        <w:t xml:space="preserve">2 </w:t>
      </w:r>
      <w:r>
        <w:rPr>
          <w:rFonts w:eastAsia="Times New Roman"/>
          <w:b/>
          <w:bCs/>
          <w:sz w:val="24"/>
          <w:szCs w:val="24"/>
          <w:lang w:val="ru-RU"/>
        </w:rPr>
        <w:t>Э</w:t>
      </w:r>
      <w:r>
        <w:rPr>
          <w:rFonts w:eastAsia="Times New Roman"/>
          <w:b/>
          <w:bCs/>
          <w:sz w:val="24"/>
          <w:szCs w:val="24"/>
        </w:rPr>
        <w:t>тап</w:t>
      </w:r>
      <w:r>
        <w:rPr>
          <w:rFonts w:hint="default" w:eastAsia="Times New Roman"/>
          <w:b/>
          <w:bCs/>
          <w:sz w:val="24"/>
          <w:szCs w:val="24"/>
          <w:lang w:val="ru-RU"/>
        </w:rPr>
        <w:t>. Подготовить документы в МФЦ</w:t>
      </w:r>
    </w:p>
    <w:p w14:paraId="0E34164C">
      <w:pPr>
        <w:ind w:firstLine="540"/>
        <w:jc w:val="both"/>
        <w:rPr>
          <w:rFonts w:eastAsia="Times New Roman"/>
          <w:sz w:val="24"/>
          <w:szCs w:val="24"/>
        </w:rPr>
      </w:pPr>
    </w:p>
    <w:p w14:paraId="6B67208E">
      <w:pPr>
        <w:ind w:firstLine="540"/>
        <w:jc w:val="both"/>
        <w:rPr>
          <w:rFonts w:hint="default" w:eastAsia="Times New Roman"/>
          <w:sz w:val="24"/>
          <w:szCs w:val="24"/>
          <w:lang w:val="ru-RU"/>
        </w:rPr>
      </w:pPr>
      <w:r>
        <w:rPr>
          <w:rFonts w:eastAsia="Times New Roman"/>
          <w:sz w:val="24"/>
          <w:szCs w:val="24"/>
          <w:lang w:val="ru-RU"/>
        </w:rPr>
        <w:t>П</w:t>
      </w:r>
      <w:r>
        <w:rPr>
          <w:rFonts w:eastAsia="Times New Roman"/>
          <w:sz w:val="24"/>
          <w:szCs w:val="24"/>
        </w:rPr>
        <w:t xml:space="preserve">осле признания Вашей семьи малоимущей, </w:t>
      </w:r>
      <w:r>
        <w:rPr>
          <w:rFonts w:eastAsia="Times New Roman"/>
          <w:sz w:val="24"/>
          <w:szCs w:val="24"/>
          <w:lang w:val="ru-RU"/>
        </w:rPr>
        <w:t>необходимо</w:t>
      </w:r>
      <w:r>
        <w:rPr>
          <w:rFonts w:hint="default" w:eastAsia="Times New Roman"/>
          <w:sz w:val="24"/>
          <w:szCs w:val="24"/>
          <w:lang w:val="ru-RU"/>
        </w:rPr>
        <w:t xml:space="preserve"> подготовить следующий </w:t>
      </w:r>
      <w:r>
        <w:rPr>
          <w:rFonts w:eastAsia="Times New Roman"/>
          <w:sz w:val="24"/>
          <w:szCs w:val="24"/>
        </w:rPr>
        <w:t>пакет документов</w:t>
      </w:r>
      <w:r>
        <w:rPr>
          <w:rFonts w:hint="default" w:eastAsia="Times New Roman"/>
          <w:sz w:val="24"/>
          <w:szCs w:val="24"/>
          <w:lang w:val="ru-RU"/>
        </w:rPr>
        <w:t>:</w:t>
      </w:r>
    </w:p>
    <w:p w14:paraId="07C4D64D">
      <w:pPr>
        <w:ind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паспорт или иные документы, удостоверяющие личность заявителя и членов его семьи, а также подтверждающие гражданство Российской Федерации заявителя и членов его семьи;</w:t>
      </w:r>
    </w:p>
    <w:p w14:paraId="07EB43AD">
      <w:pPr>
        <w:ind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адресные справки ОУФМС России по Челябинской области (ул. Кр. Звезды, 97, приемные дни и часы);</w:t>
      </w:r>
    </w:p>
    <w:p w14:paraId="15900771">
      <w:pPr>
        <w:ind w:firstLine="540"/>
        <w:jc w:val="both"/>
        <w:rPr>
          <w:rFonts w:hint="default" w:eastAsia="Times New Roman"/>
          <w:sz w:val="24"/>
          <w:szCs w:val="24"/>
          <w:lang w:val="ru-RU"/>
        </w:rPr>
      </w:pPr>
      <w:r>
        <w:rPr>
          <w:rFonts w:eastAsia="Times New Roman"/>
          <w:sz w:val="24"/>
          <w:szCs w:val="24"/>
        </w:rPr>
        <w:t>копию удостоверения установленного образца (при наличии)</w:t>
      </w:r>
      <w:r>
        <w:rPr>
          <w:rFonts w:hint="default" w:eastAsia="Times New Roman"/>
          <w:sz w:val="24"/>
          <w:szCs w:val="24"/>
          <w:lang w:val="ru-RU"/>
        </w:rPr>
        <w:t>;</w:t>
      </w:r>
    </w:p>
    <w:p w14:paraId="22028ADC">
      <w:pPr>
        <w:ind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документы, подтверждающие право пользования жилым помещением, занимаемым заявителем и членами его семьи; </w:t>
      </w:r>
    </w:p>
    <w:p w14:paraId="3A8062D7">
      <w:pPr>
        <w:ind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договор коммерческого найма  с приложением правоустанавливающих документов.</w:t>
      </w:r>
    </w:p>
    <w:p w14:paraId="7BDD1757">
      <w:pPr>
        <w:ind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справки  ОГУП «Обл. ЦТИ» о наличии или отсутствии жилого помещения на праве собственности у гражданина-заявителя и членов его семьи (ул. Республики 4, ср. с 10.00-15-00);</w:t>
      </w:r>
    </w:p>
    <w:p w14:paraId="683F62A9">
      <w:pPr>
        <w:ind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Свидетельство о рождении заявителя  и супруга(и) заявителя.</w:t>
      </w:r>
    </w:p>
    <w:p w14:paraId="340645B8">
      <w:pPr>
        <w:ind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СНИЛС всех членов семьи.</w:t>
      </w:r>
    </w:p>
    <w:p w14:paraId="694C671C">
      <w:pPr>
        <w:ind w:firstLine="54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Документы предоставлять в МФЦ ул. Республики, д.10, г. Кыштым. Рабочее время уточнять в МФЦ.</w:t>
      </w:r>
    </w:p>
    <w:p w14:paraId="14D60AF2">
      <w:pPr>
        <w:ind w:firstLine="540"/>
        <w:jc w:val="both"/>
        <w:rPr>
          <w:rFonts w:eastAsia="Times New Roman"/>
          <w:sz w:val="24"/>
          <w:szCs w:val="24"/>
        </w:rPr>
      </w:pPr>
    </w:p>
    <w:p w14:paraId="599C31C2">
      <w:pPr>
        <w:ind w:firstLine="540"/>
        <w:jc w:val="both"/>
        <w:rPr>
          <w:rFonts w:eastAsia="Times New Roman"/>
          <w:sz w:val="24"/>
          <w:szCs w:val="24"/>
        </w:rPr>
      </w:pPr>
    </w:p>
    <w:p w14:paraId="338CF37D">
      <w:pPr>
        <w:ind w:firstLine="540"/>
        <w:jc w:val="both"/>
        <w:rPr>
          <w:rFonts w:hint="default" w:eastAsia="Times New Roman"/>
          <w:sz w:val="24"/>
          <w:szCs w:val="24"/>
          <w:lang w:val="ru-RU"/>
        </w:rPr>
      </w:pPr>
      <w:r>
        <w:rPr>
          <w:rFonts w:eastAsia="Times New Roman"/>
          <w:b/>
          <w:bCs/>
          <w:sz w:val="24"/>
          <w:szCs w:val="24"/>
          <w:lang w:val="ru-RU"/>
        </w:rPr>
        <w:t>Более</w:t>
      </w:r>
      <w:r>
        <w:rPr>
          <w:rFonts w:hint="default" w:eastAsia="Times New Roman"/>
          <w:b/>
          <w:bCs/>
          <w:sz w:val="24"/>
          <w:szCs w:val="24"/>
          <w:lang w:val="ru-RU"/>
        </w:rPr>
        <w:t xml:space="preserve"> подробную информацию Вы можете получить в Жилищном отделе </w:t>
      </w:r>
      <w:r>
        <w:rPr>
          <w:rFonts w:hint="default" w:eastAsia="Times New Roman"/>
          <w:sz w:val="24"/>
          <w:szCs w:val="24"/>
          <w:lang w:val="ru-RU"/>
        </w:rPr>
        <w:t>администрации Кыштымского городского округа по адресу: г. Кыштым, пл. К.Маркса 1, каб. 409, тел.:</w:t>
      </w:r>
      <w:bookmarkStart w:id="4" w:name="_GoBack"/>
      <w:bookmarkEnd w:id="4"/>
      <w:r>
        <w:rPr>
          <w:rFonts w:hint="default" w:eastAsia="Times New Roman"/>
          <w:sz w:val="24"/>
          <w:szCs w:val="24"/>
          <w:lang w:val="ru-RU"/>
        </w:rPr>
        <w:t xml:space="preserve"> 8 (351-51) 4-05-50.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2A"/>
    <w:rsid w:val="000006AB"/>
    <w:rsid w:val="000E439A"/>
    <w:rsid w:val="002B6CB7"/>
    <w:rsid w:val="0030138C"/>
    <w:rsid w:val="005A462A"/>
    <w:rsid w:val="00653F3E"/>
    <w:rsid w:val="0086527B"/>
    <w:rsid w:val="008B62A7"/>
    <w:rsid w:val="009E54F5"/>
    <w:rsid w:val="00C86802"/>
    <w:rsid w:val="00CC36B2"/>
    <w:rsid w:val="00DF6D42"/>
    <w:rsid w:val="00F3383C"/>
    <w:rsid w:val="00F36546"/>
    <w:rsid w:val="00F773DD"/>
    <w:rsid w:val="4CB75E70"/>
    <w:rsid w:val="599833F6"/>
    <w:rsid w:val="5A00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HAnsi"/>
      <w:lang w:val="ru-RU" w:eastAsia="ru-RU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jc w:val="right"/>
      <w:outlineLvl w:val="0"/>
    </w:pPr>
    <w:rPr>
      <w:sz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b/>
      <w:bCs/>
    </w:rPr>
  </w:style>
  <w:style w:type="paragraph" w:styleId="6">
    <w:name w:val="Body Text"/>
    <w:basedOn w:val="1"/>
    <w:link w:val="11"/>
    <w:semiHidden/>
    <w:qFormat/>
    <w:uiPriority w:val="0"/>
    <w:pPr>
      <w:jc w:val="center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/>
    </w:pPr>
  </w:style>
  <w:style w:type="paragraph" w:styleId="8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customStyle="1" w:styleId="9">
    <w:name w:val="ConsNormal"/>
    <w:qFormat/>
    <w:uiPriority w:val="0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10">
    <w:name w:val="Заголовок 1 Знак"/>
    <w:basedOn w:val="3"/>
    <w:link w:val="2"/>
    <w:qFormat/>
    <w:uiPriority w:val="0"/>
    <w:rPr>
      <w:sz w:val="24"/>
      <w:lang w:eastAsia="ru-RU"/>
    </w:rPr>
  </w:style>
  <w:style w:type="character" w:customStyle="1" w:styleId="11">
    <w:name w:val="Основной текст Знак"/>
    <w:basedOn w:val="3"/>
    <w:link w:val="6"/>
    <w:semiHidden/>
    <w:qFormat/>
    <w:uiPriority w:val="0"/>
    <w:rPr>
      <w:rFonts w:eastAsia="Times New Roman"/>
      <w:sz w:val="24"/>
      <w:szCs w:val="24"/>
      <w:lang w:eastAsia="ru-RU"/>
    </w:rPr>
  </w:style>
  <w:style w:type="paragraph" w:styleId="12">
    <w:name w:val="List Paragraph"/>
    <w:basedOn w:val="1"/>
    <w:unhideWhenUsed/>
    <w:qFormat/>
    <w:uiPriority w:val="99"/>
    <w:pPr>
      <w:spacing w:after="200" w:line="276" w:lineRule="auto"/>
      <w:ind w:left="720"/>
      <w:contextualSpacing/>
    </w:pPr>
    <w:rPr>
      <w:rFonts w:asciiTheme="minorHAnsi" w:hAnsiTheme="minorHAnsi" w:eastAsiaTheme="minorEastAsia" w:cstheme="minorBidi"/>
      <w:sz w:val="22"/>
      <w:szCs w:val="22"/>
    </w:rPr>
  </w:style>
  <w:style w:type="character" w:customStyle="1" w:styleId="13">
    <w:name w:val="Гипертекстовая ссылка"/>
    <w:basedOn w:val="3"/>
    <w:qFormat/>
    <w:uiPriority w:val="0"/>
    <w:rPr>
      <w:rFonts w:cs="Times New Roman"/>
      <w:color w:val="106BBE"/>
    </w:rPr>
  </w:style>
  <w:style w:type="paragraph" w:customStyle="1" w:styleId="14">
    <w:name w:val="docdat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425</Words>
  <Characters>2423</Characters>
  <Lines>20</Lines>
  <Paragraphs>5</Paragraphs>
  <TotalTime>1</TotalTime>
  <ScaleCrop>false</ScaleCrop>
  <LinksUpToDate>false</LinksUpToDate>
  <CharactersWithSpaces>2843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2025-06-02T08:45:00Z</dcterms:created>
  <dc:creator>K-409-1</dc:creator>
  <cp:lastModifiedBy>dmauk</cp:lastModifiedBy>
  <cp:lastPrinted>2025-10-06T04:03:00Z</cp:lastPrinted>
  <dcterms:modified xsi:type="dcterms:W3CDTF">2026-02-22T04:48:10Z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DA74686C13A74AA9B851AF237F8AA25C_13</vt:lpwstr>
  </property>
</Properties>
</file>