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A7DC">
      <w:pPr>
        <w:pStyle w:val="14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-279400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7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6F4369A9">
      <w:pPr>
        <w:pStyle w:val="7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0B9BE9D8">
      <w:pPr>
        <w:ind w:firstLine="5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Памятка принятия на учет граждан в качестве нуждающихся в улучшении жилищных условий по программе молодая семья</w:t>
      </w:r>
    </w:p>
    <w:p w14:paraId="0A260F04">
      <w:pPr>
        <w:ind w:firstLine="540"/>
        <w:jc w:val="both"/>
        <w:rPr>
          <w:rFonts w:eastAsia="Times New Roman"/>
          <w:b/>
          <w:bCs/>
          <w:sz w:val="24"/>
          <w:szCs w:val="24"/>
        </w:rPr>
      </w:pPr>
    </w:p>
    <w:p w14:paraId="24075EA2">
      <w:pPr>
        <w:ind w:firstLine="540"/>
        <w:jc w:val="center"/>
        <w:rPr>
          <w:rFonts w:hint="default"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Список</w:t>
      </w:r>
      <w:r>
        <w:rPr>
          <w:rFonts w:hint="default" w:eastAsia="Times New Roman"/>
          <w:sz w:val="24"/>
          <w:szCs w:val="24"/>
          <w:lang w:val="ru-RU"/>
        </w:rPr>
        <w:t xml:space="preserve"> документов:</w:t>
      </w:r>
      <w:bookmarkStart w:id="0" w:name="_GoBack"/>
      <w:bookmarkEnd w:id="0"/>
    </w:p>
    <w:p w14:paraId="07C4D64D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паспорт или иные документы, удостоверяющие личность заявителя и членов его семьи, а также подтверждающие гражданство Российской Федерации заявителя и членов его семьи;</w:t>
      </w:r>
    </w:p>
    <w:p w14:paraId="07EB43AD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адресные справки ОУФМС России по Челябинской области (ул. Кр. Звезды, 97, приемные дни и часы);</w:t>
      </w:r>
    </w:p>
    <w:p w14:paraId="15900771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копию удостоверения установленного образца (при наличии);</w:t>
      </w:r>
    </w:p>
    <w:p w14:paraId="22028ADC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документы, подтверждающие право пользования жилым помещением, занимаемым заявителем и членами его семьи; </w:t>
      </w:r>
    </w:p>
    <w:p w14:paraId="3A8062D7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договор коммерческого найма  с приложением правоустанавливающих документов.</w:t>
      </w:r>
    </w:p>
    <w:p w14:paraId="7BDD1757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справки  ОГУП «Обл. ЦТИ» о наличии или отсутствии жилого помещения на праве собственности у гражданина-заявителя и членов его семьи (ул. Республики 4, ср. с 10.00-15-00);</w:t>
      </w:r>
    </w:p>
    <w:p w14:paraId="683F62A9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Свидетельство о рождении заявителя  и супруга(и) заявителя.</w:t>
      </w:r>
    </w:p>
    <w:p w14:paraId="340645B8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СНИЛС всех членов семьи.</w:t>
      </w:r>
    </w:p>
    <w:p w14:paraId="694C671C">
      <w:pPr>
        <w:ind w:firstLine="5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Документы предоставля</w:t>
      </w:r>
      <w:r>
        <w:rPr>
          <w:rFonts w:eastAsia="Times New Roman"/>
          <w:b/>
          <w:bCs/>
          <w:sz w:val="24"/>
          <w:szCs w:val="24"/>
          <w:lang w:val="ru-RU"/>
        </w:rPr>
        <w:t>ются</w:t>
      </w:r>
      <w:r>
        <w:rPr>
          <w:rFonts w:eastAsia="Times New Roman"/>
          <w:b/>
          <w:bCs/>
          <w:sz w:val="24"/>
          <w:szCs w:val="24"/>
        </w:rPr>
        <w:t xml:space="preserve"> в МФЦ</w:t>
      </w:r>
      <w:r>
        <w:rPr>
          <w:rFonts w:hint="default" w:eastAsia="Times New Roman"/>
          <w:b/>
          <w:bCs/>
          <w:sz w:val="24"/>
          <w:szCs w:val="24"/>
          <w:lang w:val="ru-RU"/>
        </w:rPr>
        <w:t xml:space="preserve"> по адресу:</w:t>
      </w:r>
      <w:r>
        <w:rPr>
          <w:rFonts w:eastAsia="Times New Roman"/>
          <w:b/>
          <w:bCs/>
          <w:sz w:val="24"/>
          <w:szCs w:val="24"/>
        </w:rPr>
        <w:t xml:space="preserve"> ул. Республики, д.10, г. Кыштым. Рабочее время уточнять в МФЦ.</w:t>
      </w:r>
    </w:p>
    <w:p w14:paraId="14D60AF2">
      <w:pPr>
        <w:ind w:firstLine="540"/>
        <w:jc w:val="both"/>
        <w:rPr>
          <w:rFonts w:eastAsia="Times New Roman"/>
          <w:sz w:val="24"/>
          <w:szCs w:val="24"/>
        </w:rPr>
      </w:pPr>
    </w:p>
    <w:p w14:paraId="599C31C2">
      <w:pPr>
        <w:ind w:firstLine="540"/>
        <w:jc w:val="both"/>
        <w:rPr>
          <w:rFonts w:eastAsia="Times New Roman"/>
          <w:sz w:val="24"/>
          <w:szCs w:val="24"/>
        </w:rPr>
      </w:pPr>
    </w:p>
    <w:p w14:paraId="338CF37D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Более подробную информацию Вы можете получить в Жилищном отделе </w:t>
      </w:r>
      <w:r>
        <w:rPr>
          <w:rFonts w:eastAsia="Times New Roman"/>
          <w:sz w:val="24"/>
          <w:szCs w:val="24"/>
        </w:rPr>
        <w:t xml:space="preserve">администрации Кыштымского городского округа по адресу: г. Кыштым, пл. К.Маркса 1, каб. 409, тел.: 8 (351-51) 4-05-50.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A"/>
    <w:rsid w:val="000006AB"/>
    <w:rsid w:val="0004176C"/>
    <w:rsid w:val="000E439A"/>
    <w:rsid w:val="002B6CB7"/>
    <w:rsid w:val="0030138C"/>
    <w:rsid w:val="00313857"/>
    <w:rsid w:val="005A462A"/>
    <w:rsid w:val="00653F3E"/>
    <w:rsid w:val="0086527B"/>
    <w:rsid w:val="008B62A7"/>
    <w:rsid w:val="009E54F5"/>
    <w:rsid w:val="00C86802"/>
    <w:rsid w:val="00CC36B2"/>
    <w:rsid w:val="00DF6D42"/>
    <w:rsid w:val="00F3383C"/>
    <w:rsid w:val="00F36546"/>
    <w:rsid w:val="00F773DD"/>
    <w:rsid w:val="09D433B6"/>
    <w:rsid w:val="35696AFD"/>
    <w:rsid w:val="5998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HAnsi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right"/>
      <w:outlineLvl w:val="0"/>
    </w:pPr>
    <w:rPr>
      <w:sz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ody Text"/>
    <w:basedOn w:val="1"/>
    <w:link w:val="11"/>
    <w:semiHidden/>
    <w:qFormat/>
    <w:uiPriority w:val="0"/>
    <w:pPr>
      <w:jc w:val="center"/>
    </w:pPr>
    <w:rPr>
      <w:rFonts w:eastAsia="Times New Roman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customStyle="1" w:styleId="9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0">
    <w:name w:val="Заголовок 1 Знак"/>
    <w:basedOn w:val="3"/>
    <w:link w:val="2"/>
    <w:qFormat/>
    <w:uiPriority w:val="0"/>
    <w:rPr>
      <w:sz w:val="24"/>
      <w:lang w:eastAsia="ru-RU"/>
    </w:rPr>
  </w:style>
  <w:style w:type="character" w:customStyle="1" w:styleId="11">
    <w:name w:val="Основной текст Знак"/>
    <w:basedOn w:val="3"/>
    <w:link w:val="6"/>
    <w:semiHidden/>
    <w:qFormat/>
    <w:uiPriority w:val="0"/>
    <w:rPr>
      <w:rFonts w:eastAsia="Times New Roman"/>
      <w:sz w:val="24"/>
      <w:szCs w:val="24"/>
      <w:lang w:eastAsia="ru-RU"/>
    </w:rPr>
  </w:style>
  <w:style w:type="paragraph" w:styleId="12">
    <w:name w:val="List Paragraph"/>
    <w:basedOn w:val="1"/>
    <w:unhideWhenUsed/>
    <w:qFormat/>
    <w:uiPriority w:val="99"/>
    <w:pPr>
      <w:spacing w:after="200" w:line="276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</w:rPr>
  </w:style>
  <w:style w:type="character" w:customStyle="1" w:styleId="13">
    <w:name w:val="Гипертекстовая ссылка"/>
    <w:basedOn w:val="3"/>
    <w:qFormat/>
    <w:uiPriority w:val="0"/>
    <w:rPr>
      <w:rFonts w:cs="Times New Roman"/>
      <w:color w:val="106BBE"/>
    </w:rPr>
  </w:style>
  <w:style w:type="paragraph" w:customStyle="1" w:styleId="14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981</Characters>
  <Lines>8</Lines>
  <Paragraphs>2</Paragraphs>
  <TotalTime>1</TotalTime>
  <ScaleCrop>false</ScaleCrop>
  <LinksUpToDate>false</LinksUpToDate>
  <CharactersWithSpaces>1150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2025-06-02T08:45:00Z</dcterms:created>
  <dc:creator>K-409-1</dc:creator>
  <cp:lastModifiedBy>dmauk</cp:lastModifiedBy>
  <cp:lastPrinted>2025-10-06T04:03:00Z</cp:lastPrinted>
  <dcterms:modified xsi:type="dcterms:W3CDTF">2026-02-22T04:49:41Z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87E2C4D72BA44C11A9AD56DD485B8668_13</vt:lpwstr>
  </property>
</Properties>
</file>