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C3D" w:rsidRDefault="00C83C3D" w:rsidP="00C83C3D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32"/>
          <w:szCs w:val="32"/>
        </w:rPr>
        <w:t xml:space="preserve">Отчет о </w:t>
      </w:r>
      <w:proofErr w:type="gramStart"/>
      <w:r>
        <w:rPr>
          <w:sz w:val="32"/>
          <w:szCs w:val="32"/>
        </w:rPr>
        <w:t>работе  АТК</w:t>
      </w:r>
      <w:proofErr w:type="gramEnd"/>
      <w:r>
        <w:rPr>
          <w:sz w:val="32"/>
          <w:szCs w:val="32"/>
        </w:rPr>
        <w:t xml:space="preserve"> в 2018 году</w:t>
      </w:r>
    </w:p>
    <w:p w:rsidR="00C83C3D" w:rsidRDefault="00C83C3D" w:rsidP="00C83C3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3C3D" w:rsidRDefault="00C83C3D" w:rsidP="00C83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На административной территории Кыштымского городского округа утверждена Постановлением администрации округа № 343 от 22.02.2017 г и реализуется муниципальная целевая Программа – «Обеспечение общественного порядка и противодействие преступности в Кыштымском городском округе на 2017 – 2019 годы», отдельными подпрограммами которой являются «Профилактика терроризма в Кыштымском городском округе на 2017 – 2019 годы» и «Профилактика экстремизма, гармонизация межэтнических и межкультурных отношений, укрепление толерантности на территории Кыштымского городского округа на 2017 – 2019 годы». </w:t>
      </w:r>
    </w:p>
    <w:p w:rsidR="00C83C3D" w:rsidRDefault="00C83C3D" w:rsidP="00C83C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2018 год было запланировано 40 000 рублей, но фактически на реализацию программных мероприятий 2018 </w:t>
      </w:r>
      <w:proofErr w:type="gramStart"/>
      <w:r>
        <w:rPr>
          <w:sz w:val="28"/>
          <w:szCs w:val="28"/>
        </w:rPr>
        <w:t>года  из</w:t>
      </w:r>
      <w:proofErr w:type="gramEnd"/>
      <w:r>
        <w:rPr>
          <w:sz w:val="28"/>
          <w:szCs w:val="28"/>
        </w:rPr>
        <w:t xml:space="preserve"> средств местного бюджета израсходовано 1497,100 тыс. руб. На 2019 год запланировано – 989 тыс. руб.</w:t>
      </w:r>
    </w:p>
    <w:p w:rsidR="00C83C3D" w:rsidRDefault="00C83C3D" w:rsidP="00C83C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принятых программ, в течение 2018 года реализованы следующие мероприятия:</w:t>
      </w:r>
    </w:p>
    <w:p w:rsidR="00C83C3D" w:rsidRDefault="00C83C3D" w:rsidP="00C83C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Организован постоянный мониторинг публикаций в печатных и электронных СМИ по вопросам экстремизма. </w:t>
      </w:r>
    </w:p>
    <w:p w:rsidR="00C83C3D" w:rsidRDefault="00C83C3D" w:rsidP="00C83C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Ежемесячно </w:t>
      </w:r>
      <w:proofErr w:type="gramStart"/>
      <w:r>
        <w:rPr>
          <w:sz w:val="28"/>
          <w:szCs w:val="28"/>
        </w:rPr>
        <w:t>проводятся  проверки</w:t>
      </w:r>
      <w:proofErr w:type="gramEnd"/>
      <w:r>
        <w:rPr>
          <w:sz w:val="28"/>
          <w:szCs w:val="28"/>
        </w:rPr>
        <w:t xml:space="preserve"> объектов муниципальной собственности на предмет наличия изображений свастики и иных элементов экстремистской направленности.</w:t>
      </w:r>
    </w:p>
    <w:p w:rsidR="00C83C3D" w:rsidRDefault="00C83C3D" w:rsidP="00C83C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январе и августе проведены занятия со специально </w:t>
      </w:r>
      <w:proofErr w:type="gramStart"/>
      <w:r>
        <w:rPr>
          <w:sz w:val="28"/>
          <w:szCs w:val="28"/>
        </w:rPr>
        <w:t>уполномоченными  по</w:t>
      </w:r>
      <w:proofErr w:type="gramEnd"/>
      <w:r>
        <w:rPr>
          <w:sz w:val="28"/>
          <w:szCs w:val="28"/>
        </w:rPr>
        <w:t xml:space="preserve"> вопросам ГО и ЧС на предприятиях, организациях и учреждениях по вопросам антитеррористической безопасности с общим охватом 86 человек.</w:t>
      </w:r>
    </w:p>
    <w:p w:rsidR="00C83C3D" w:rsidRDefault="00C83C3D" w:rsidP="00C83C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В феврале месяце организовано и проведено:</w:t>
      </w:r>
    </w:p>
    <w:p w:rsidR="00C83C3D" w:rsidRDefault="00C83C3D" w:rsidP="00C83C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неделя боевой славы, посвященная защитникам Отечества;</w:t>
      </w:r>
    </w:p>
    <w:p w:rsidR="00C83C3D" w:rsidRDefault="00C83C3D" w:rsidP="00C83C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митинг, посвященный выводу советских войск из Афганистана. </w:t>
      </w:r>
    </w:p>
    <w:p w:rsidR="00C83C3D" w:rsidRDefault="00C83C3D" w:rsidP="00C83C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В марте проведено совещание политических партий и общественных объединений при Главе Кыштымского городского округа, а в музеях и библиотеках округа проведен цикл выставок, посвященных культурам народов, населяющих округ.</w:t>
      </w:r>
    </w:p>
    <w:p w:rsidR="00C83C3D" w:rsidRDefault="00C83C3D" w:rsidP="00C83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Один раз в квартал проводится торжественное вручение паспортов молодым гражданам в рамках акции «Мы – граждане России».</w:t>
      </w:r>
    </w:p>
    <w:p w:rsidR="00C83C3D" w:rsidRDefault="00C83C3D" w:rsidP="00C83C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 В апреле организован и проведен:</w:t>
      </w:r>
    </w:p>
    <w:p w:rsidR="00C83C3D" w:rsidRDefault="00C83C3D" w:rsidP="00C83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семинар для преподавателей, педагогов, библиотекарей по проблемам толерантности, национальных культур Южного Урала, молодежным субкультурам с целью формирования уважительного отношения к культуре и традициям народов, населяющих Кыштымский городской округ;</w:t>
      </w:r>
    </w:p>
    <w:p w:rsidR="00C83C3D" w:rsidRDefault="00C83C3D" w:rsidP="00C83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день национальных культур в рамках Дня города;</w:t>
      </w:r>
    </w:p>
    <w:p w:rsidR="00C83C3D" w:rsidRDefault="00C83C3D" w:rsidP="00C83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в музеях и библиотеках округа проведен цикл выставок посвященных культурам народов, населяющих округ.</w:t>
      </w:r>
    </w:p>
    <w:p w:rsidR="00C83C3D" w:rsidRDefault="00C83C3D" w:rsidP="00C83C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учреждениях </w:t>
      </w:r>
      <w:proofErr w:type="gramStart"/>
      <w:r>
        <w:rPr>
          <w:sz w:val="28"/>
          <w:szCs w:val="28"/>
        </w:rPr>
        <w:t>образования  с</w:t>
      </w:r>
      <w:proofErr w:type="gramEnd"/>
      <w:r>
        <w:rPr>
          <w:sz w:val="28"/>
          <w:szCs w:val="28"/>
        </w:rPr>
        <w:t xml:space="preserve"> педагогами и учащимися весной и осенью проведены практические тренировки по отработке действий персонала </w:t>
      </w:r>
      <w:r>
        <w:rPr>
          <w:sz w:val="28"/>
          <w:szCs w:val="28"/>
        </w:rPr>
        <w:lastRenderedPageBreak/>
        <w:t>в случае возникновения чрезвычайной ситуации, связанной в том числе и с проявлением террористического посягательства на учреждение образования с проведением практической эвакуацией из здания всех лиц, находящихся на данный момент в нем..</w:t>
      </w:r>
    </w:p>
    <w:p w:rsidR="00C83C3D" w:rsidRDefault="00C83C3D" w:rsidP="00C83C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 апреле и августе проведены тактико- специальные учения со службами постоянной готовности Кыштымского городского округа и руководящим составом </w:t>
      </w:r>
      <w:proofErr w:type="gramStart"/>
      <w:r>
        <w:rPr>
          <w:sz w:val="28"/>
          <w:szCs w:val="28"/>
        </w:rPr>
        <w:t>объектов  по</w:t>
      </w:r>
      <w:proofErr w:type="gramEnd"/>
      <w:r>
        <w:rPr>
          <w:sz w:val="28"/>
          <w:szCs w:val="28"/>
        </w:rPr>
        <w:t xml:space="preserve"> отработке навыков  и действий персонала при возникновении чрезвычайных ситуаций, связанных с проявлением терроризма.</w:t>
      </w:r>
    </w:p>
    <w:p w:rsidR="00C83C3D" w:rsidRDefault="00C83C3D" w:rsidP="00C83C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В учреждениях, организациях и на промышленных предприятиях изготовлены и размещены в общедоступных местах тематические стенды по профилактике терроризма и безопасным действиям при возникновении террористической угрозы.</w:t>
      </w:r>
    </w:p>
    <w:p w:rsidR="00C83C3D" w:rsidRDefault="00C83C3D" w:rsidP="00C83C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В средствах массовой информации Кыштымского городского </w:t>
      </w:r>
      <w:proofErr w:type="gramStart"/>
      <w:r>
        <w:rPr>
          <w:sz w:val="28"/>
          <w:szCs w:val="28"/>
        </w:rPr>
        <w:t>округа  публикуются</w:t>
      </w:r>
      <w:proofErr w:type="gramEnd"/>
      <w:r>
        <w:rPr>
          <w:sz w:val="28"/>
          <w:szCs w:val="28"/>
        </w:rPr>
        <w:t xml:space="preserve"> материалы антитеррористической направленности.</w:t>
      </w:r>
    </w:p>
    <w:p w:rsidR="00C83C3D" w:rsidRDefault="00C83C3D" w:rsidP="00C83C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 Издавались и распространялись среди предприятий, организаций и населения города памятки по вопросам профилактики терроризма, а также безопасного поведения в случае угрозы террористических посягательств.</w:t>
      </w:r>
    </w:p>
    <w:p w:rsidR="00C83C3D" w:rsidRDefault="00C83C3D" w:rsidP="00C83C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 Организована и проведена работа по установке 219 камер видеонаблюдения в дошкольных и общеобразовательных учреждений Кыштымского городского округа. Источник финансирования – местный бюджет.</w:t>
      </w:r>
    </w:p>
    <w:p w:rsidR="00C83C3D" w:rsidRDefault="00C83C3D" w:rsidP="00C83C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решения антитеррористической комиссии Челябинской области № 52 за 2018 год на территории Кыштымского городского округа с участием территориальных подразделений ГУ МВД России по Челябинской </w:t>
      </w:r>
      <w:proofErr w:type="gramStart"/>
      <w:r>
        <w:rPr>
          <w:sz w:val="28"/>
          <w:szCs w:val="28"/>
        </w:rPr>
        <w:t xml:space="preserve">области,  </w:t>
      </w:r>
      <w:proofErr w:type="spellStart"/>
      <w:r>
        <w:rPr>
          <w:sz w:val="28"/>
          <w:szCs w:val="28"/>
        </w:rPr>
        <w:t>Росгвардии</w:t>
      </w:r>
      <w:proofErr w:type="spellEnd"/>
      <w:proofErr w:type="gramEnd"/>
      <w:r>
        <w:rPr>
          <w:sz w:val="28"/>
          <w:szCs w:val="28"/>
        </w:rPr>
        <w:t xml:space="preserve"> по Челябинской области проведены проверки состояния антитеррористической защищенности мест организованного отдыха детей. </w:t>
      </w:r>
      <w:proofErr w:type="spellStart"/>
      <w:r>
        <w:rPr>
          <w:sz w:val="28"/>
          <w:szCs w:val="28"/>
        </w:rPr>
        <w:t>Скорректированны</w:t>
      </w:r>
      <w:proofErr w:type="spellEnd"/>
      <w:r>
        <w:rPr>
          <w:sz w:val="28"/>
          <w:szCs w:val="28"/>
        </w:rPr>
        <w:t xml:space="preserve"> силы и средства, выделяемые для участия в проведении первоочередных мер в случае ЧС на данных объектах. Откорректирована схема оповещения должностных лиц и уточнен алгоритм деятельности органов управления при угрозе совершения либо совершения террористического акта.</w:t>
      </w:r>
    </w:p>
    <w:p w:rsidR="00C83C3D" w:rsidRDefault="00C83C3D" w:rsidP="00C83C3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подготовкой к новому учебному сезону 2018-2019 </w:t>
      </w:r>
      <w:proofErr w:type="gramStart"/>
      <w:r>
        <w:rPr>
          <w:sz w:val="28"/>
          <w:szCs w:val="28"/>
        </w:rPr>
        <w:t>года  (</w:t>
      </w:r>
      <w:proofErr w:type="gramEnd"/>
      <w:r>
        <w:rPr>
          <w:sz w:val="28"/>
          <w:szCs w:val="28"/>
        </w:rPr>
        <w:t xml:space="preserve">решение АТК Челябинской области № 53) Постановлением администрации Кыштымского городского округа «О проведении смотра готовности учреждений социальной сферы Кыштымского городского округа к новому 2018/2019 учебному году» № 1546 от 05.07.2018 г. созданы и определен состав комиссий, утвержден график проведения смотра готовности учреждений  социальной сферы Кыштымского городского округа к новому 2018/2019 учебному году. В соответствии с установленными сроками комиссиями проведена проверка состояния готовности учреждений к новому учебному году. </w:t>
      </w:r>
    </w:p>
    <w:p w:rsidR="00C83C3D" w:rsidRDefault="00C83C3D" w:rsidP="00C83C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работы комиссия особое внимание было уделено наличию в учреждениях образования назначенных лиц приказами руководителей, ответственных за организацию безопасности объектов, организацию </w:t>
      </w:r>
      <w:r>
        <w:rPr>
          <w:sz w:val="28"/>
          <w:szCs w:val="28"/>
        </w:rPr>
        <w:lastRenderedPageBreak/>
        <w:t xml:space="preserve">взаимодействия с территориальными правоохранительными органами, наличие </w:t>
      </w:r>
      <w:proofErr w:type="spellStart"/>
      <w:r>
        <w:rPr>
          <w:sz w:val="28"/>
          <w:szCs w:val="28"/>
        </w:rPr>
        <w:t>внутрипропускного</w:t>
      </w:r>
      <w:proofErr w:type="spellEnd"/>
      <w:r>
        <w:rPr>
          <w:sz w:val="28"/>
          <w:szCs w:val="28"/>
        </w:rPr>
        <w:t xml:space="preserve"> режима и организации </w:t>
      </w:r>
      <w:proofErr w:type="gramStart"/>
      <w:r>
        <w:rPr>
          <w:sz w:val="28"/>
          <w:szCs w:val="28"/>
        </w:rPr>
        <w:t>контроля  за</w:t>
      </w:r>
      <w:proofErr w:type="gramEnd"/>
      <w:r>
        <w:rPr>
          <w:sz w:val="28"/>
          <w:szCs w:val="28"/>
        </w:rPr>
        <w:t xml:space="preserve"> соблюдением установленного режима. Проведены инструктажи с руководителями и персоналом учреждений образования по порядку действий в случае возникновения угрозы совершения или совершения террористических актов. Проверено наличие и состояние соответствующих документов (приказов о назначении ответственных за безопасность, периодичности проведения инструктажей, инструкций, журналов инструктажей и ежедневных осмотров территории и помещений, паспортов безопасности, вывешенных тематических стендов). </w:t>
      </w:r>
    </w:p>
    <w:p w:rsidR="00C83C3D" w:rsidRDefault="00C83C3D" w:rsidP="00C83C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всех образовательных учреждениях установлены и действуют кнопки «Тревожной сигнализации». Заключены договора с ФГУП «Охрана» на обслуживание данных кнопок и выезд тревожных групп при их срабатывании. </w:t>
      </w:r>
    </w:p>
    <w:p w:rsidR="00C83C3D" w:rsidRDefault="00C83C3D" w:rsidP="00C83C3D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объектам образования полностью закончена работа по переработке паспортов безопасности в соответствии с постановлением Правительства Российской Федерации № 1235 от 07.10.2017г.</w:t>
      </w:r>
    </w:p>
    <w:p w:rsidR="00C83C3D" w:rsidRDefault="00C83C3D" w:rsidP="00C83C3D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Активно велась работа по категорированию мест массового пребывания, разработке и утверждению паспортов безопасности по постановлениям Правительства Российской Федерации от 25.03.2015 г. № 272, </w:t>
      </w:r>
      <w:r>
        <w:rPr>
          <w:b w:val="0"/>
          <w:spacing w:val="2"/>
          <w:sz w:val="28"/>
          <w:szCs w:val="28"/>
        </w:rPr>
        <w:t>от 6 марта 2015 года N 202,</w:t>
      </w:r>
      <w:r>
        <w:rPr>
          <w:rFonts w:ascii="Arial" w:hAnsi="Arial" w:cs="Arial"/>
          <w:b w:val="0"/>
          <w:bCs/>
          <w:color w:val="4D4D4D"/>
          <w:sz w:val="27"/>
          <w:szCs w:val="27"/>
        </w:rPr>
        <w:t xml:space="preserve"> </w:t>
      </w:r>
      <w:r>
        <w:rPr>
          <w:b w:val="0"/>
          <w:bCs/>
          <w:sz w:val="28"/>
          <w:szCs w:val="28"/>
        </w:rPr>
        <w:t>от 13 января 2017 г. № 8,</w:t>
      </w:r>
      <w:r>
        <w:rPr>
          <w:b w:val="0"/>
          <w:bCs/>
          <w:sz w:val="36"/>
          <w:szCs w:val="36"/>
        </w:rPr>
        <w:t xml:space="preserve"> </w:t>
      </w:r>
      <w:r>
        <w:rPr>
          <w:b w:val="0"/>
          <w:bCs/>
          <w:sz w:val="28"/>
          <w:szCs w:val="28"/>
        </w:rPr>
        <w:t xml:space="preserve">от 13 мая 2016 г. N 410, </w:t>
      </w:r>
      <w:r>
        <w:rPr>
          <w:b w:val="0"/>
          <w:sz w:val="28"/>
          <w:szCs w:val="28"/>
        </w:rPr>
        <w:t>от 23 декабря 2016 г. N 1467, от 07</w:t>
      </w:r>
      <w:proofErr w:type="gramStart"/>
      <w:r>
        <w:rPr>
          <w:b w:val="0"/>
          <w:sz w:val="28"/>
          <w:szCs w:val="28"/>
        </w:rPr>
        <w:t>октября  2017</w:t>
      </w:r>
      <w:proofErr w:type="gramEnd"/>
      <w:r>
        <w:rPr>
          <w:b w:val="0"/>
          <w:sz w:val="28"/>
          <w:szCs w:val="28"/>
        </w:rPr>
        <w:t xml:space="preserve"> №  1235 и решения заседания АТК Челябинской области № 47 от 09.03.2017 года по объектам культа. Так на 01.10.2017 года в перечне мест массового пребывания населения в соответствии с постановлением Правительства № 272 от 25.03.2015 года числится 6 объектов, из которых работа по подготовке паспорта безопасности не завершена по объекту культа, а именно соборной мечети № 915 г. Кыштым. </w:t>
      </w:r>
    </w:p>
    <w:p w:rsidR="00C83C3D" w:rsidRDefault="00C83C3D" w:rsidP="00C83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С начала года проведено четыре плановых заседаний антитеррористической комиссии Кыштымского городского округа, на которых рассмотрены следующие вопросы:</w:t>
      </w:r>
    </w:p>
    <w:p w:rsidR="00C83C3D" w:rsidRDefault="00C83C3D" w:rsidP="00C83C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«О мерах по обеспечению безопасности на избирательных участках во время проведения выборов»;</w:t>
      </w:r>
    </w:p>
    <w:p w:rsidR="00C83C3D" w:rsidRDefault="00C83C3D" w:rsidP="00C83C3D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«О принимаемых мерах по повышению уровня антитеррористической защищенности объектов жилищно-коммунального комплекса, находящихся под управлением ООО «Комфорт» ООО «ЖКХ», ООО «УЖХ»;</w:t>
      </w:r>
    </w:p>
    <w:p w:rsidR="00C83C3D" w:rsidRDefault="00C83C3D" w:rsidP="00C83C3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 «О комплексных мерах по обеспечению безопасности, общественного порядка и противодействию террористическим актам на территории Кыштымского городского округа в период проведения майских праздников</w:t>
      </w:r>
      <w:r>
        <w:rPr>
          <w:sz w:val="28"/>
          <w:szCs w:val="28"/>
        </w:rPr>
        <w:t>»;</w:t>
      </w:r>
    </w:p>
    <w:p w:rsidR="00C83C3D" w:rsidRDefault="00C83C3D" w:rsidP="00C83C3D">
      <w:pPr>
        <w:pStyle w:val="a3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«Обращение индивидуального предпринимателя </w:t>
      </w:r>
      <w:proofErr w:type="spellStart"/>
      <w:r>
        <w:rPr>
          <w:sz w:val="28"/>
          <w:szCs w:val="28"/>
        </w:rPr>
        <w:t>Мунтян</w:t>
      </w:r>
      <w:proofErr w:type="spellEnd"/>
      <w:r>
        <w:rPr>
          <w:sz w:val="28"/>
          <w:szCs w:val="28"/>
        </w:rPr>
        <w:t xml:space="preserve"> С.В. по оказанию помощи в обеспечении антитеррористической защищенности развлекательного комплекса «Октябрь», расположенного на территории Кыштымского городского округа»;</w:t>
      </w:r>
    </w:p>
    <w:p w:rsidR="00C83C3D" w:rsidRDefault="00C83C3D" w:rsidP="00C83C3D">
      <w:pPr>
        <w:pStyle w:val="a3"/>
        <w:ind w:left="0" w:firstLine="56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 «</w:t>
      </w:r>
      <w:proofErr w:type="gramEnd"/>
      <w:r>
        <w:rPr>
          <w:sz w:val="28"/>
          <w:szCs w:val="28"/>
        </w:rPr>
        <w:t>О реализации мероприятий комплексного плана противодействия идеологии терроризма на территории Кыштымского городского округа»;</w:t>
      </w:r>
    </w:p>
    <w:p w:rsidR="00C83C3D" w:rsidRDefault="00C83C3D" w:rsidP="00C83C3D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- «О состоянии антитеррористической защищенности школьных и дошкольных учебных заведений, расположенных на территории округа»</w:t>
      </w:r>
    </w:p>
    <w:p w:rsidR="00C83C3D" w:rsidRDefault="00C83C3D" w:rsidP="00C83C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(переподготовку) члены антитеррористической комиссии Кыштымского городского округа по вопросам организации антитеррористической деятельности в 2018 году не проходили.</w:t>
      </w:r>
    </w:p>
    <w:p w:rsidR="00C83C3D" w:rsidRDefault="00C83C3D" w:rsidP="00C83C3D">
      <w:pPr>
        <w:ind w:firstLine="851"/>
        <w:jc w:val="both"/>
        <w:rPr>
          <w:sz w:val="28"/>
          <w:szCs w:val="28"/>
        </w:rPr>
      </w:pPr>
    </w:p>
    <w:p w:rsidR="00C83C3D" w:rsidRDefault="00C83C3D" w:rsidP="00C83C3D">
      <w:pPr>
        <w:jc w:val="both"/>
        <w:rPr>
          <w:sz w:val="28"/>
          <w:szCs w:val="28"/>
        </w:rPr>
      </w:pPr>
    </w:p>
    <w:p w:rsidR="00C83C3D" w:rsidRDefault="00C83C3D" w:rsidP="00C83C3D">
      <w:pPr>
        <w:jc w:val="both"/>
        <w:rPr>
          <w:sz w:val="28"/>
          <w:szCs w:val="28"/>
        </w:rPr>
      </w:pPr>
    </w:p>
    <w:p w:rsidR="00C83C3D" w:rsidRDefault="00C83C3D" w:rsidP="00C83C3D">
      <w:pPr>
        <w:jc w:val="both"/>
        <w:rPr>
          <w:sz w:val="28"/>
          <w:szCs w:val="28"/>
        </w:rPr>
      </w:pPr>
    </w:p>
    <w:p w:rsidR="00C83C3D" w:rsidRDefault="00C83C3D" w:rsidP="00C83C3D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C83C3D" w:rsidRDefault="00C83C3D" w:rsidP="00C83C3D">
      <w:pPr>
        <w:jc w:val="both"/>
        <w:rPr>
          <w:sz w:val="28"/>
          <w:szCs w:val="28"/>
        </w:rPr>
      </w:pPr>
      <w:r>
        <w:rPr>
          <w:sz w:val="28"/>
          <w:szCs w:val="28"/>
        </w:rPr>
        <w:t>Кыштымского городского округа                                                   П.Г. Мошкин</w:t>
      </w:r>
    </w:p>
    <w:p w:rsidR="00C83C3D" w:rsidRDefault="00C83C3D" w:rsidP="00C83C3D">
      <w:pPr>
        <w:rPr>
          <w:sz w:val="28"/>
          <w:szCs w:val="28"/>
        </w:rPr>
      </w:pPr>
    </w:p>
    <w:p w:rsidR="00C83C3D" w:rsidRDefault="00C83C3D" w:rsidP="00C83C3D">
      <w:pPr>
        <w:rPr>
          <w:sz w:val="28"/>
          <w:szCs w:val="28"/>
        </w:rPr>
      </w:pPr>
    </w:p>
    <w:p w:rsidR="00C83C3D" w:rsidRDefault="00C83C3D" w:rsidP="00C83C3D">
      <w:pPr>
        <w:rPr>
          <w:sz w:val="28"/>
          <w:szCs w:val="28"/>
        </w:rPr>
      </w:pPr>
    </w:p>
    <w:p w:rsidR="00C83C3D" w:rsidRDefault="00C83C3D" w:rsidP="00C83C3D">
      <w:pPr>
        <w:rPr>
          <w:sz w:val="28"/>
          <w:szCs w:val="28"/>
        </w:rPr>
      </w:pPr>
    </w:p>
    <w:p w:rsidR="00C83C3D" w:rsidRDefault="00C83C3D" w:rsidP="00C83C3D">
      <w:pPr>
        <w:rPr>
          <w:sz w:val="28"/>
          <w:szCs w:val="28"/>
        </w:rPr>
      </w:pPr>
    </w:p>
    <w:p w:rsidR="00C83C3D" w:rsidRDefault="00C83C3D" w:rsidP="00C83C3D">
      <w:pPr>
        <w:rPr>
          <w:sz w:val="28"/>
          <w:szCs w:val="28"/>
        </w:rPr>
      </w:pPr>
    </w:p>
    <w:p w:rsidR="00C83C3D" w:rsidRDefault="00C83C3D" w:rsidP="00C83C3D">
      <w:pPr>
        <w:rPr>
          <w:sz w:val="28"/>
          <w:szCs w:val="28"/>
        </w:rPr>
      </w:pPr>
    </w:p>
    <w:p w:rsidR="00C83C3D" w:rsidRDefault="00C83C3D" w:rsidP="00C83C3D">
      <w:pPr>
        <w:rPr>
          <w:sz w:val="28"/>
          <w:szCs w:val="28"/>
        </w:rPr>
      </w:pPr>
    </w:p>
    <w:p w:rsidR="00C83C3D" w:rsidRDefault="00C83C3D" w:rsidP="00C83C3D">
      <w:pPr>
        <w:rPr>
          <w:sz w:val="28"/>
          <w:szCs w:val="28"/>
        </w:rPr>
      </w:pPr>
    </w:p>
    <w:p w:rsidR="002900CC" w:rsidRDefault="002900CC">
      <w:bookmarkStart w:id="0" w:name="_GoBack"/>
      <w:bookmarkEnd w:id="0"/>
    </w:p>
    <w:sectPr w:rsidR="00290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6F"/>
    <w:rsid w:val="002900CC"/>
    <w:rsid w:val="0070156F"/>
    <w:rsid w:val="00C8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CFEA0-B263-4BF9-8758-1CE18EBE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C3D"/>
    <w:pPr>
      <w:ind w:left="720"/>
      <w:contextualSpacing/>
    </w:pPr>
  </w:style>
  <w:style w:type="paragraph" w:customStyle="1" w:styleId="ConsPlusTitle">
    <w:name w:val="ConsPlusTitle"/>
    <w:rsid w:val="00C83C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1259</Words>
  <Characters>7178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2019-01-29T06:35:00Z</dcterms:created>
  <dcterms:modified xsi:type="dcterms:W3CDTF">2019-01-29T06:36:00Z</dcterms:modified>
</cp:coreProperties>
</file>