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D5" w:rsidRPr="00057540" w:rsidRDefault="007025D5" w:rsidP="007025D5">
      <w:pPr>
        <w:jc w:val="center"/>
        <w:rPr>
          <w:sz w:val="28"/>
          <w:szCs w:val="28"/>
        </w:rPr>
      </w:pPr>
      <w:r w:rsidRPr="00057540">
        <w:rPr>
          <w:sz w:val="28"/>
          <w:szCs w:val="28"/>
        </w:rPr>
        <w:t>Отчет о работе АТК в 202</w:t>
      </w:r>
      <w:r>
        <w:rPr>
          <w:sz w:val="28"/>
          <w:szCs w:val="28"/>
        </w:rPr>
        <w:t>5</w:t>
      </w:r>
      <w:r w:rsidRPr="00057540">
        <w:rPr>
          <w:sz w:val="28"/>
          <w:szCs w:val="28"/>
        </w:rPr>
        <w:t xml:space="preserve"> году</w:t>
      </w:r>
    </w:p>
    <w:p w:rsidR="007025D5" w:rsidRDefault="007025D5" w:rsidP="007025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5D5" w:rsidRDefault="007025D5" w:rsidP="007025D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административной территории Кыштымского городского округа действует муниципальная программа «Обеспечение общественного порядка и противодействие преступности в Кыштымском городском округе на 2023– 2025 годы», отдельными подпрограммами которой являются «Профилактика терроризма в Кыштымском городском округе на 2023 – 2025 годы» и «Профилактика экстремизма, гармонизация межэтнических и межкультурных отношений, укрепление толерантности на территории Кыштымского городского округа на 2023 – 2025 годы»  </w:t>
      </w:r>
      <w:r w:rsidRPr="00342D59">
        <w:rPr>
          <w:sz w:val="28"/>
          <w:szCs w:val="28"/>
        </w:rPr>
        <w:t>в рамках программы все</w:t>
      </w:r>
      <w:proofErr w:type="gramEnd"/>
      <w:r w:rsidRPr="00342D59">
        <w:rPr>
          <w:sz w:val="28"/>
          <w:szCs w:val="28"/>
        </w:rPr>
        <w:t xml:space="preserve"> выделенные денежные средства </w:t>
      </w:r>
      <w:proofErr w:type="gramStart"/>
      <w:r w:rsidRPr="00342D59">
        <w:rPr>
          <w:sz w:val="28"/>
          <w:szCs w:val="28"/>
        </w:rPr>
        <w:t>реализованы</w:t>
      </w:r>
      <w:r>
        <w:rPr>
          <w:sz w:val="28"/>
          <w:szCs w:val="28"/>
        </w:rPr>
        <w:t xml:space="preserve"> на информационно-пропагандистские мероприятия Актуализирован</w:t>
      </w:r>
      <w:proofErr w:type="gramEnd"/>
      <w:r>
        <w:rPr>
          <w:sz w:val="28"/>
          <w:szCs w:val="28"/>
        </w:rPr>
        <w:t xml:space="preserve"> и утвержден новый перечень месть массового пребывания людей согласно требованиям ППРФ № 272.</w:t>
      </w:r>
    </w:p>
    <w:p w:rsidR="007025D5" w:rsidRDefault="007025D5" w:rsidP="007025D5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течение года проводилась</w:t>
      </w:r>
      <w:r w:rsidRPr="000E5CB4">
        <w:rPr>
          <w:b w:val="0"/>
          <w:sz w:val="28"/>
          <w:szCs w:val="28"/>
        </w:rPr>
        <w:t xml:space="preserve"> работа по категорированию мест массового </w:t>
      </w:r>
      <w:r>
        <w:rPr>
          <w:b w:val="0"/>
          <w:sz w:val="28"/>
          <w:szCs w:val="28"/>
        </w:rPr>
        <w:t xml:space="preserve">пребывания людей. На сегодняшний день все 15 объектов имеют паспорт безопасности. </w:t>
      </w:r>
    </w:p>
    <w:p w:rsidR="007025D5" w:rsidRDefault="007025D5" w:rsidP="007025D5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курсах гражданской обороны в дни открытых дверей к общероссийским праздникам служб звена РСЧС проводились </w:t>
      </w:r>
      <w:proofErr w:type="gramStart"/>
      <w:r>
        <w:rPr>
          <w:b w:val="0"/>
          <w:sz w:val="28"/>
          <w:szCs w:val="28"/>
        </w:rPr>
        <w:t>занятия</w:t>
      </w:r>
      <w:proofErr w:type="gramEnd"/>
      <w:r>
        <w:rPr>
          <w:b w:val="0"/>
          <w:sz w:val="28"/>
          <w:szCs w:val="28"/>
        </w:rPr>
        <w:t xml:space="preserve"> на которых  доводилась информация антитеррористической направленности.</w:t>
      </w:r>
      <w:bookmarkStart w:id="0" w:name="_GoBack"/>
      <w:bookmarkEnd w:id="0"/>
    </w:p>
    <w:p w:rsidR="007025D5" w:rsidRDefault="007025D5" w:rsidP="007025D5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F703B1">
        <w:rPr>
          <w:b w:val="0"/>
          <w:sz w:val="28"/>
          <w:szCs w:val="28"/>
        </w:rPr>
        <w:t>Проведен</w:t>
      </w:r>
      <w:r>
        <w:rPr>
          <w:b w:val="0"/>
          <w:sz w:val="28"/>
          <w:szCs w:val="28"/>
        </w:rPr>
        <w:t>а</w:t>
      </w:r>
      <w:r w:rsidRPr="00F703B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ежегодная проверка</w:t>
      </w:r>
      <w:r w:rsidRPr="00F703B1">
        <w:rPr>
          <w:b w:val="0"/>
          <w:sz w:val="28"/>
          <w:szCs w:val="28"/>
        </w:rPr>
        <w:t xml:space="preserve"> мест массового пребывания людей по  ППРФ № 272.</w:t>
      </w:r>
    </w:p>
    <w:p w:rsidR="007025D5" w:rsidRDefault="007025D5" w:rsidP="007025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антитеррористических комиссиях Кыштымского городского округа  рассмотрены следующие вопросы:</w:t>
      </w:r>
    </w:p>
    <w:p w:rsidR="007025D5" w:rsidRDefault="007025D5" w:rsidP="007025D5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D0D0D" w:themeColor="text1" w:themeTint="F2"/>
          <w:sz w:val="28"/>
          <w:szCs w:val="28"/>
        </w:rPr>
        <w:t>О состоянии работы по исполнению требований профильных постановлений Правительства РФ об антитеррористической защищенности объектов культуры и спорта (наличие и исполнение планов мероприятий по укреплению защищенности объектов);</w:t>
      </w:r>
    </w:p>
    <w:p w:rsidR="007025D5" w:rsidRDefault="007025D5" w:rsidP="007025D5">
      <w:pPr>
        <w:ind w:firstLine="567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</w:t>
      </w:r>
      <w:r>
        <w:rPr>
          <w:sz w:val="28"/>
          <w:szCs w:val="28"/>
        </w:rPr>
        <w:t xml:space="preserve">О состоянии антитеррористической защищенности ГБУЗ «Городская больница им. А.П. Силаева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Кыштым»;</w:t>
      </w:r>
    </w:p>
    <w:p w:rsidR="007025D5" w:rsidRPr="00EC120C" w:rsidRDefault="007025D5" w:rsidP="007025D5">
      <w:pPr>
        <w:ind w:firstLine="567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120C">
        <w:rPr>
          <w:color w:val="0D0D0D"/>
          <w:sz w:val="28"/>
          <w:szCs w:val="28"/>
        </w:rPr>
        <w:t>О состоянии антитеррористической защищенности мест массового пребывания детей в период проведения летней оздоровительной компании в Кыштымском городском округе.</w:t>
      </w:r>
    </w:p>
    <w:p w:rsidR="007025D5" w:rsidRDefault="007025D5" w:rsidP="007025D5">
      <w:pPr>
        <w:tabs>
          <w:tab w:val="left" w:pos="567"/>
        </w:tabs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C120C">
        <w:rPr>
          <w:rFonts w:eastAsia="Calibri"/>
          <w:color w:val="0D0D0D"/>
          <w:sz w:val="28"/>
          <w:szCs w:val="28"/>
          <w:lang w:eastAsia="en-US"/>
        </w:rPr>
        <w:t xml:space="preserve">О состоянии антитеррористической защищенности </w:t>
      </w:r>
      <w:proofErr w:type="spellStart"/>
      <w:r w:rsidRPr="00EC120C">
        <w:rPr>
          <w:rFonts w:eastAsia="Calibri"/>
          <w:color w:val="0D0D0D"/>
          <w:sz w:val="28"/>
          <w:szCs w:val="28"/>
          <w:lang w:eastAsia="en-US"/>
        </w:rPr>
        <w:t>железнодорожно</w:t>
      </w:r>
      <w:proofErr w:type="spellEnd"/>
      <w:r w:rsidRPr="00EC120C">
        <w:rPr>
          <w:rFonts w:eastAsia="Calibri"/>
          <w:color w:val="0D0D0D"/>
          <w:sz w:val="28"/>
          <w:szCs w:val="28"/>
          <w:lang w:eastAsia="en-US"/>
        </w:rPr>
        <w:t xml:space="preserve">     </w:t>
      </w:r>
      <w:proofErr w:type="gramStart"/>
      <w:r>
        <w:rPr>
          <w:rFonts w:eastAsia="Calibri"/>
          <w:color w:val="0D0D0D"/>
          <w:sz w:val="28"/>
          <w:szCs w:val="28"/>
          <w:lang w:eastAsia="en-US"/>
        </w:rPr>
        <w:t>–а</w:t>
      </w:r>
      <w:proofErr w:type="gramEnd"/>
      <w:r>
        <w:rPr>
          <w:rFonts w:eastAsia="Calibri"/>
          <w:color w:val="0D0D0D"/>
          <w:sz w:val="28"/>
          <w:szCs w:val="28"/>
          <w:lang w:eastAsia="en-US"/>
        </w:rPr>
        <w:t>втобусного вокзала г. Кыштыма;</w:t>
      </w:r>
    </w:p>
    <w:p w:rsidR="007025D5" w:rsidRDefault="007025D5" w:rsidP="007025D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C120C">
        <w:rPr>
          <w:rFonts w:eastAsia="Calibri"/>
          <w:sz w:val="28"/>
          <w:szCs w:val="28"/>
          <w:lang w:eastAsia="en-US"/>
        </w:rPr>
        <w:t>О состоянии антитеррористической защищенности объектов топливно-энергетического комплекса Кыштымского городского округа</w:t>
      </w:r>
      <w:r>
        <w:rPr>
          <w:rFonts w:eastAsia="Calibri"/>
          <w:sz w:val="28"/>
          <w:szCs w:val="28"/>
          <w:lang w:eastAsia="en-US"/>
        </w:rPr>
        <w:t>;</w:t>
      </w:r>
    </w:p>
    <w:p w:rsidR="007025D5" w:rsidRPr="00B80CCA" w:rsidRDefault="007025D5" w:rsidP="007025D5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rFonts w:eastAsia="Calibri"/>
          <w:color w:val="0D0D0D"/>
          <w:sz w:val="28"/>
          <w:szCs w:val="28"/>
          <w:lang w:eastAsia="en-US"/>
        </w:rPr>
        <w:t xml:space="preserve">- </w:t>
      </w:r>
      <w:r w:rsidRPr="00B80CCA">
        <w:rPr>
          <w:rFonts w:eastAsia="Calibri"/>
          <w:color w:val="0D0D0D"/>
          <w:sz w:val="28"/>
          <w:szCs w:val="28"/>
          <w:lang w:eastAsia="en-US"/>
        </w:rPr>
        <w:t>О мерах по антитеррористической защите общеобразовательных учреждений, расположенных на территори</w:t>
      </w:r>
      <w:r>
        <w:rPr>
          <w:rFonts w:eastAsia="Calibri"/>
          <w:color w:val="0D0D0D"/>
          <w:sz w:val="28"/>
          <w:szCs w:val="28"/>
          <w:lang w:eastAsia="en-US"/>
        </w:rPr>
        <w:t>и Кыштымского городского округа;</w:t>
      </w:r>
    </w:p>
    <w:p w:rsidR="007025D5" w:rsidRPr="00B80CCA" w:rsidRDefault="007025D5" w:rsidP="007025D5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rFonts w:eastAsia="Calibri"/>
          <w:color w:val="0D0D0D"/>
          <w:sz w:val="28"/>
          <w:szCs w:val="28"/>
          <w:lang w:eastAsia="en-US"/>
        </w:rPr>
        <w:t>-</w:t>
      </w:r>
      <w:r w:rsidRPr="00B80CCA">
        <w:rPr>
          <w:rFonts w:eastAsia="Calibri"/>
          <w:color w:val="0D0D0D"/>
          <w:sz w:val="28"/>
          <w:szCs w:val="28"/>
          <w:lang w:eastAsia="en-US"/>
        </w:rPr>
        <w:t xml:space="preserve"> О работе, проводимой в </w:t>
      </w:r>
      <w:proofErr w:type="spellStart"/>
      <w:r w:rsidRPr="00B80CCA">
        <w:rPr>
          <w:rFonts w:eastAsia="Calibri"/>
          <w:color w:val="0D0D0D"/>
          <w:sz w:val="28"/>
          <w:szCs w:val="28"/>
          <w:lang w:eastAsia="en-US"/>
        </w:rPr>
        <w:t>средне-специальных</w:t>
      </w:r>
      <w:proofErr w:type="spellEnd"/>
      <w:r w:rsidRPr="00B80CCA">
        <w:rPr>
          <w:rFonts w:eastAsia="Calibri"/>
          <w:color w:val="0D0D0D"/>
          <w:sz w:val="28"/>
          <w:szCs w:val="28"/>
          <w:lang w:eastAsia="en-US"/>
        </w:rPr>
        <w:t xml:space="preserve"> учебных заведениях Кыштымского городского округа по профилактике экстремизма, предотвращения вовлечения молодежи в террористическую деятельность</w:t>
      </w:r>
      <w:r>
        <w:rPr>
          <w:rFonts w:eastAsia="Calibri"/>
          <w:color w:val="0D0D0D"/>
          <w:sz w:val="28"/>
          <w:szCs w:val="28"/>
          <w:lang w:eastAsia="en-US"/>
        </w:rPr>
        <w:t>;</w:t>
      </w:r>
      <w:r w:rsidRPr="00B80CCA">
        <w:rPr>
          <w:rFonts w:eastAsia="Calibri"/>
          <w:color w:val="0D0D0D"/>
          <w:sz w:val="28"/>
          <w:szCs w:val="28"/>
          <w:lang w:eastAsia="en-US"/>
        </w:rPr>
        <w:t xml:space="preserve"> </w:t>
      </w:r>
    </w:p>
    <w:p w:rsidR="007025D5" w:rsidRDefault="007025D5" w:rsidP="007025D5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rFonts w:eastAsia="Calibri"/>
          <w:color w:val="0D0D0D"/>
          <w:sz w:val="28"/>
          <w:szCs w:val="28"/>
          <w:lang w:eastAsia="en-US"/>
        </w:rPr>
        <w:lastRenderedPageBreak/>
        <w:t>-</w:t>
      </w:r>
      <w:r w:rsidRPr="00B80CCA">
        <w:rPr>
          <w:rFonts w:eastAsia="Calibri"/>
          <w:color w:val="0D0D0D"/>
          <w:sz w:val="28"/>
          <w:szCs w:val="28"/>
          <w:lang w:eastAsia="en-US"/>
        </w:rPr>
        <w:t xml:space="preserve">  О категорировании и паспортизации объектов антитеррористической защищенности по ПП № 272. О внесении изменений в перечень объектов мест массового пребывания людей в КГО.</w:t>
      </w:r>
    </w:p>
    <w:p w:rsidR="007025D5" w:rsidRDefault="007025D5" w:rsidP="007025D5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rFonts w:eastAsia="Calibri"/>
          <w:color w:val="0D0D0D"/>
          <w:sz w:val="28"/>
          <w:szCs w:val="28"/>
          <w:lang w:eastAsia="en-US"/>
        </w:rPr>
        <w:t xml:space="preserve">В целом работа антитеррористической комиссии по целевым индикаторам и показателям оценивается удовлетворительно. </w:t>
      </w:r>
    </w:p>
    <w:p w:rsidR="007025D5" w:rsidRDefault="007025D5" w:rsidP="007025D5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7025D5" w:rsidRDefault="007025D5" w:rsidP="007025D5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7025D5" w:rsidRPr="00E775A6" w:rsidRDefault="007025D5" w:rsidP="007025D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775A6">
        <w:rPr>
          <w:b w:val="0"/>
          <w:sz w:val="28"/>
          <w:szCs w:val="28"/>
        </w:rPr>
        <w:t xml:space="preserve">Первый заместитель Главы </w:t>
      </w:r>
    </w:p>
    <w:p w:rsidR="007025D5" w:rsidRPr="00E775A6" w:rsidRDefault="007025D5" w:rsidP="007025D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775A6">
        <w:rPr>
          <w:b w:val="0"/>
          <w:sz w:val="28"/>
          <w:szCs w:val="28"/>
        </w:rPr>
        <w:t>Кыштымского городского округа</w:t>
      </w:r>
      <w:r w:rsidRPr="00E775A6">
        <w:rPr>
          <w:b w:val="0"/>
          <w:sz w:val="28"/>
          <w:szCs w:val="28"/>
        </w:rPr>
        <w:tab/>
      </w:r>
      <w:r w:rsidRPr="00E775A6">
        <w:rPr>
          <w:b w:val="0"/>
          <w:sz w:val="28"/>
          <w:szCs w:val="28"/>
        </w:rPr>
        <w:tab/>
      </w:r>
      <w:r w:rsidRPr="00E775A6">
        <w:rPr>
          <w:b w:val="0"/>
          <w:sz w:val="28"/>
          <w:szCs w:val="28"/>
        </w:rPr>
        <w:tab/>
      </w:r>
      <w:r w:rsidRPr="00E775A6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spellStart"/>
      <w:r w:rsidRPr="00E775A6">
        <w:rPr>
          <w:b w:val="0"/>
          <w:sz w:val="28"/>
          <w:szCs w:val="28"/>
        </w:rPr>
        <w:t>Ю.Ю.Добрецкий</w:t>
      </w:r>
      <w:proofErr w:type="spellEnd"/>
    </w:p>
    <w:p w:rsidR="007025D5" w:rsidRDefault="007025D5" w:rsidP="00702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025D5" w:rsidRDefault="007025D5" w:rsidP="007025D5">
      <w:pPr>
        <w:rPr>
          <w:sz w:val="28"/>
          <w:szCs w:val="28"/>
        </w:rPr>
      </w:pPr>
    </w:p>
    <w:p w:rsidR="007025D5" w:rsidRDefault="007025D5" w:rsidP="007025D5">
      <w:pPr>
        <w:rPr>
          <w:sz w:val="28"/>
          <w:szCs w:val="28"/>
        </w:rPr>
      </w:pPr>
    </w:p>
    <w:p w:rsidR="007025D5" w:rsidRDefault="007025D5" w:rsidP="007025D5">
      <w:pPr>
        <w:rPr>
          <w:sz w:val="28"/>
          <w:szCs w:val="28"/>
        </w:rPr>
      </w:pPr>
    </w:p>
    <w:p w:rsidR="007025D5" w:rsidRDefault="007025D5" w:rsidP="007025D5">
      <w:pPr>
        <w:rPr>
          <w:sz w:val="28"/>
          <w:szCs w:val="28"/>
        </w:rPr>
      </w:pPr>
    </w:p>
    <w:p w:rsidR="007025D5" w:rsidRDefault="007025D5" w:rsidP="007025D5">
      <w:pPr>
        <w:rPr>
          <w:sz w:val="28"/>
          <w:szCs w:val="28"/>
        </w:rPr>
      </w:pPr>
    </w:p>
    <w:p w:rsidR="007025D5" w:rsidRDefault="007025D5" w:rsidP="007025D5">
      <w:pPr>
        <w:rPr>
          <w:sz w:val="28"/>
          <w:szCs w:val="28"/>
        </w:rPr>
      </w:pPr>
    </w:p>
    <w:p w:rsidR="007025D5" w:rsidRDefault="007025D5" w:rsidP="007025D5">
      <w:pPr>
        <w:rPr>
          <w:sz w:val="28"/>
          <w:szCs w:val="28"/>
        </w:rPr>
      </w:pPr>
    </w:p>
    <w:p w:rsidR="007025D5" w:rsidRDefault="007025D5" w:rsidP="007025D5">
      <w:pPr>
        <w:rPr>
          <w:sz w:val="28"/>
          <w:szCs w:val="28"/>
        </w:rPr>
      </w:pPr>
    </w:p>
    <w:p w:rsidR="007025D5" w:rsidRPr="00057540" w:rsidRDefault="007025D5" w:rsidP="007025D5">
      <w:r w:rsidRPr="00057540">
        <w:t>Секретарь антитеррористической комиссии</w:t>
      </w:r>
    </w:p>
    <w:p w:rsidR="007025D5" w:rsidRPr="00057540" w:rsidRDefault="007025D5" w:rsidP="007025D5">
      <w:r w:rsidRPr="00057540">
        <w:t xml:space="preserve">Елисеев Е.В. 8 (35151) 4-30-21 </w:t>
      </w:r>
    </w:p>
    <w:p w:rsidR="00A9670F" w:rsidRDefault="007025D5"/>
    <w:sectPr w:rsidR="00A9670F" w:rsidSect="00A4316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7025D5"/>
    <w:rsid w:val="007025D5"/>
    <w:rsid w:val="00986B87"/>
    <w:rsid w:val="00C0300E"/>
    <w:rsid w:val="00F0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025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7025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702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>HOME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2026-03-10T04:34:00Z</dcterms:created>
  <dcterms:modified xsi:type="dcterms:W3CDTF">2026-03-10T04:36:00Z</dcterms:modified>
</cp:coreProperties>
</file>