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</w:rPr>
        <w:t>Основные фонды субъектов малого и среднего предпринимательства - юридических лиц по видам экономической деятельности</w:t>
      </w:r>
    </w:p>
    <w:p>
      <w:pPr>
        <w:jc w:val="center"/>
      </w:pPr>
      <w:r>
        <w:t>(на конец года по полной учетной стоимости; миллионов рублей)</w:t>
      </w:r>
    </w:p>
    <w:p>
      <w:pPr>
        <w:jc w:val="center"/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1"/>
        <w:gridCol w:w="969"/>
        <w:gridCol w:w="970"/>
        <w:gridCol w:w="970"/>
        <w:gridCol w:w="970"/>
        <w:gridCol w:w="970"/>
        <w:gridCol w:w="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5" w:type="pct"/>
            <w:vMerge w:val="restart"/>
            <w:noWrap w:val="0"/>
            <w:vAlign w:val="bottom"/>
          </w:tcPr>
          <w:p>
            <w:pPr>
              <w:spacing w:before="120" w:line="230" w:lineRule="exact"/>
              <w:ind w:lef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9" w:type="pct"/>
            <w:vMerge w:val="restart"/>
            <w:noWrap w:val="0"/>
            <w:vAlign w:val="top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847" w:type="pct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left="-57" w:right="-57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из них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5" w:type="pct"/>
            <w:vMerge w:val="continue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before="120" w:line="230" w:lineRule="exact"/>
              <w:ind w:lef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9" w:type="pct"/>
            <w:vMerge w:val="continue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жилые здания и помеще-ния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здания (кроме жилых)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сооруже</w:t>
            </w:r>
            <w:r>
              <w:rPr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машины и обо-рудо-вание</w:t>
            </w:r>
          </w:p>
        </w:tc>
        <w:tc>
          <w:tcPr>
            <w:tcW w:w="570" w:type="pct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транс</w:t>
            </w:r>
            <w:r>
              <w:rPr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color w:val="000000"/>
                <w:sz w:val="22"/>
                <w:szCs w:val="22"/>
              </w:rPr>
              <w:t>портные средства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5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before="120" w:line="230" w:lineRule="exact"/>
              <w:ind w:left="-57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256583,2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6370,2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88430,1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19292,2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85162,3</w:t>
            </w:r>
          </w:p>
        </w:tc>
        <w:tc>
          <w:tcPr>
            <w:tcW w:w="570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45428,4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5" w:type="pct"/>
            <w:tcBorders>
              <w:bottom w:val="nil"/>
            </w:tcBorders>
            <w:noWrap w:val="0"/>
            <w:vAlign w:val="bottom"/>
          </w:tcPr>
          <w:p>
            <w:pPr>
              <w:spacing w:line="230" w:lineRule="exact"/>
              <w:ind w:left="170"/>
              <w:rPr>
                <w:spacing w:val="-14"/>
                <w:sz w:val="22"/>
                <w:szCs w:val="22"/>
              </w:rPr>
            </w:pPr>
            <w:r>
              <w:rPr>
                <w:spacing w:val="-14"/>
                <w:sz w:val="22"/>
                <w:szCs w:val="22"/>
              </w:rPr>
              <w:t>в том числе:</w:t>
            </w:r>
          </w:p>
        </w:tc>
        <w:tc>
          <w:tcPr>
            <w:tcW w:w="569" w:type="pct"/>
            <w:tcBorders>
              <w:bottom w:val="nil"/>
            </w:tcBorders>
            <w:noWrap w:val="0"/>
            <w:vAlign w:val="bottom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9" w:type="pct"/>
            <w:tcBorders>
              <w:bottom w:val="nil"/>
            </w:tcBorders>
            <w:noWrap w:val="0"/>
            <w:vAlign w:val="bottom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9" w:type="pct"/>
            <w:tcBorders>
              <w:bottom w:val="nil"/>
            </w:tcBorders>
            <w:noWrap w:val="0"/>
            <w:vAlign w:val="bottom"/>
          </w:tcPr>
          <w:p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9" w:type="pct"/>
            <w:tcBorders>
              <w:bottom w:val="nil"/>
            </w:tcBorders>
            <w:noWrap w:val="0"/>
            <w:vAlign w:val="bottom"/>
          </w:tcPr>
          <w:p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9" w:type="pct"/>
            <w:tcBorders>
              <w:bottom w:val="nil"/>
            </w:tcBorders>
            <w:noWrap w:val="0"/>
            <w:vAlign w:val="bottom"/>
          </w:tcPr>
          <w:p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70" w:type="pct"/>
            <w:tcBorders>
              <w:bottom w:val="nil"/>
            </w:tcBorders>
            <w:noWrap w:val="0"/>
            <w:vAlign w:val="bottom"/>
          </w:tcPr>
          <w:p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85" w:type="pct"/>
            <w:tcBorders>
              <w:top w:val="nil"/>
              <w:bottom w:val="single" w:color="auto" w:sz="4" w:space="0"/>
            </w:tcBorders>
            <w:noWrap w:val="0"/>
            <w:vAlign w:val="bottom"/>
          </w:tcPr>
          <w:p>
            <w:pPr>
              <w:spacing w:line="200" w:lineRule="exact"/>
              <w:ind w:left="57"/>
              <w:rPr>
                <w:rFonts w:eastAsia="JournalRub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сельское, лесное  хозяйство, охота, рыболовство и рыбоводство</w:t>
            </w:r>
          </w:p>
        </w:tc>
        <w:tc>
          <w:tcPr>
            <w:tcW w:w="569" w:type="pct"/>
            <w:tcBorders>
              <w:top w:val="nil"/>
              <w:bottom w:val="single" w:color="auto" w:sz="4" w:space="0"/>
            </w:tcBorders>
            <w:noWrap w:val="0"/>
            <w:vAlign w:val="bottom"/>
          </w:tcPr>
          <w:p>
            <w:pPr>
              <w:spacing w:line="200" w:lineRule="exact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18696,8</w:t>
            </w:r>
          </w:p>
        </w:tc>
        <w:tc>
          <w:tcPr>
            <w:tcW w:w="569" w:type="pct"/>
            <w:tcBorders>
              <w:top w:val="nil"/>
              <w:bottom w:val="single" w:color="auto" w:sz="4" w:space="0"/>
            </w:tcBorders>
            <w:noWrap w:val="0"/>
            <w:vAlign w:val="bottom"/>
          </w:tcPr>
          <w:p>
            <w:pPr>
              <w:spacing w:line="200" w:lineRule="exact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86,3</w:t>
            </w:r>
          </w:p>
        </w:tc>
        <w:tc>
          <w:tcPr>
            <w:tcW w:w="569" w:type="pct"/>
            <w:tcBorders>
              <w:top w:val="nil"/>
              <w:bottom w:val="single" w:color="auto" w:sz="4" w:space="0"/>
            </w:tcBorders>
            <w:noWrap w:val="0"/>
            <w:vAlign w:val="bottom"/>
          </w:tcPr>
          <w:p>
            <w:pPr>
              <w:spacing w:line="200" w:lineRule="exact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1907,0</w:t>
            </w:r>
          </w:p>
        </w:tc>
        <w:tc>
          <w:tcPr>
            <w:tcW w:w="569" w:type="pct"/>
            <w:tcBorders>
              <w:top w:val="nil"/>
              <w:bottom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826,9</w:t>
            </w:r>
          </w:p>
        </w:tc>
        <w:tc>
          <w:tcPr>
            <w:tcW w:w="569" w:type="pct"/>
            <w:tcBorders>
              <w:top w:val="nil"/>
              <w:bottom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11613,7</w:t>
            </w:r>
          </w:p>
        </w:tc>
        <w:tc>
          <w:tcPr>
            <w:tcW w:w="570" w:type="pct"/>
            <w:tcBorders>
              <w:top w:val="nil"/>
              <w:bottom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2769,2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5" w:type="pct"/>
            <w:noWrap w:val="0"/>
            <w:vAlign w:val="bottom"/>
          </w:tcPr>
          <w:p>
            <w:pPr>
              <w:spacing w:line="230" w:lineRule="exact"/>
              <w:ind w:left="5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569" w:type="pct"/>
            <w:noWrap w:val="0"/>
            <w:vAlign w:val="bottom"/>
          </w:tcPr>
          <w:p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4610,2</w:t>
            </w:r>
          </w:p>
        </w:tc>
        <w:tc>
          <w:tcPr>
            <w:tcW w:w="569" w:type="pct"/>
            <w:noWrap w:val="0"/>
            <w:vAlign w:val="bottom"/>
          </w:tcPr>
          <w:p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9,5</w:t>
            </w:r>
          </w:p>
        </w:tc>
        <w:tc>
          <w:tcPr>
            <w:tcW w:w="569" w:type="pct"/>
            <w:noWrap w:val="0"/>
            <w:vAlign w:val="bottom"/>
          </w:tcPr>
          <w:p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841,5</w:t>
            </w:r>
          </w:p>
        </w:tc>
        <w:tc>
          <w:tcPr>
            <w:tcW w:w="569" w:type="pct"/>
            <w:noWrap w:val="0"/>
            <w:vAlign w:val="bottom"/>
          </w:tcPr>
          <w:p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1011,4</w:t>
            </w:r>
          </w:p>
        </w:tc>
        <w:tc>
          <w:tcPr>
            <w:tcW w:w="569" w:type="pct"/>
            <w:noWrap w:val="0"/>
            <w:vAlign w:val="bottom"/>
          </w:tcPr>
          <w:p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2046,1</w:t>
            </w:r>
          </w:p>
        </w:tc>
        <w:tc>
          <w:tcPr>
            <w:tcW w:w="570" w:type="pct"/>
            <w:noWrap w:val="0"/>
            <w:vAlign w:val="bottom"/>
          </w:tcPr>
          <w:p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701,3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85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left="5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53089,9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253,8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10749,5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3014,7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32294,6</w:t>
            </w:r>
          </w:p>
        </w:tc>
        <w:tc>
          <w:tcPr>
            <w:tcW w:w="570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5625,7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85" w:type="pct"/>
            <w:tcBorders>
              <w:bottom w:val="nil"/>
            </w:tcBorders>
            <w:noWrap w:val="0"/>
            <w:vAlign w:val="bottom"/>
          </w:tcPr>
          <w:p>
            <w:pPr>
              <w:spacing w:line="240" w:lineRule="exact"/>
              <w:ind w:left="227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569" w:type="pct"/>
            <w:tcBorders>
              <w:bottom w:val="nil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9" w:type="pct"/>
            <w:tcBorders>
              <w:bottom w:val="nil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9" w:type="pct"/>
            <w:tcBorders>
              <w:bottom w:val="nil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9" w:type="pct"/>
            <w:tcBorders>
              <w:bottom w:val="nil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9" w:type="pct"/>
            <w:tcBorders>
              <w:bottom w:val="nil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70" w:type="pct"/>
            <w:tcBorders>
              <w:bottom w:val="nil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85" w:type="pct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170"/>
              <w:rPr>
                <w:rFonts w:eastAsia="MS Mincho"/>
                <w:sz w:val="22"/>
                <w:szCs w:val="22"/>
                <w:lang w:eastAsia="en-US"/>
              </w:rPr>
            </w:pPr>
            <w:r>
              <w:rPr>
                <w:rFonts w:eastAsia="MS Mincho"/>
                <w:sz w:val="22"/>
                <w:szCs w:val="22"/>
                <w:lang w:eastAsia="en-US"/>
              </w:rPr>
              <w:t>производство пищевых продуктов</w:t>
            </w:r>
          </w:p>
        </w:tc>
        <w:tc>
          <w:tcPr>
            <w:tcW w:w="569" w:type="pct"/>
            <w:tcBorders>
              <w:top w:val="nil"/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5116,6</w:t>
            </w:r>
          </w:p>
        </w:tc>
        <w:tc>
          <w:tcPr>
            <w:tcW w:w="569" w:type="pct"/>
            <w:tcBorders>
              <w:top w:val="nil"/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12,5</w:t>
            </w:r>
          </w:p>
        </w:tc>
        <w:tc>
          <w:tcPr>
            <w:tcW w:w="569" w:type="pct"/>
            <w:tcBorders>
              <w:top w:val="nil"/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1314,2</w:t>
            </w:r>
          </w:p>
        </w:tc>
        <w:tc>
          <w:tcPr>
            <w:tcW w:w="569" w:type="pct"/>
            <w:tcBorders>
              <w:top w:val="nil"/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391,4</w:t>
            </w:r>
          </w:p>
        </w:tc>
        <w:tc>
          <w:tcPr>
            <w:tcW w:w="569" w:type="pct"/>
            <w:tcBorders>
              <w:top w:val="nil"/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2689,6</w:t>
            </w:r>
          </w:p>
        </w:tc>
        <w:tc>
          <w:tcPr>
            <w:tcW w:w="570" w:type="pct"/>
            <w:tcBorders>
              <w:top w:val="nil"/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85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170"/>
              <w:rPr>
                <w:rFonts w:eastAsia="MS Mincho"/>
                <w:sz w:val="22"/>
                <w:szCs w:val="22"/>
                <w:lang w:eastAsia="en-US"/>
              </w:rPr>
            </w:pPr>
            <w:r>
              <w:rPr>
                <w:rFonts w:eastAsia="MS Mincho"/>
                <w:sz w:val="22"/>
                <w:szCs w:val="22"/>
                <w:lang w:eastAsia="en-US"/>
              </w:rPr>
              <w:t>производство напитков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1278,2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right="170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173,8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29,0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982,6</w:t>
            </w:r>
          </w:p>
        </w:tc>
        <w:tc>
          <w:tcPr>
            <w:tcW w:w="570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85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left="170" w:right="-109"/>
              <w:rPr>
                <w:rFonts w:eastAsia="MS Mincho"/>
                <w:sz w:val="22"/>
                <w:szCs w:val="22"/>
                <w:lang w:eastAsia="en-US"/>
              </w:rPr>
            </w:pPr>
            <w:r>
              <w:rPr>
                <w:rFonts w:eastAsia="MS Mincho"/>
                <w:sz w:val="22"/>
                <w:szCs w:val="22"/>
                <w:lang w:eastAsia="en-US"/>
              </w:rPr>
              <w:t>производство текстильных изделий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1432,3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right="170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184,6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82,7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1073,5</w:t>
            </w:r>
          </w:p>
        </w:tc>
        <w:tc>
          <w:tcPr>
            <w:tcW w:w="570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85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left="170" w:right="-109"/>
              <w:rPr>
                <w:rFonts w:eastAsia="MS Mincho"/>
                <w:sz w:val="22"/>
                <w:szCs w:val="22"/>
                <w:lang w:eastAsia="en-US"/>
              </w:rPr>
            </w:pPr>
            <w:r>
              <w:rPr>
                <w:rFonts w:eastAsia="MS Mincho"/>
                <w:sz w:val="22"/>
                <w:szCs w:val="22"/>
                <w:lang w:eastAsia="en-US"/>
              </w:rPr>
              <w:t>производство одежды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364,6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9,3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84,0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219,3</w:t>
            </w:r>
          </w:p>
        </w:tc>
        <w:tc>
          <w:tcPr>
            <w:tcW w:w="570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85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left="170"/>
              <w:rPr>
                <w:rFonts w:eastAsia="MS Mincho"/>
                <w:bCs/>
                <w:sz w:val="22"/>
                <w:szCs w:val="22"/>
                <w:lang w:eastAsia="en-US"/>
              </w:rPr>
            </w:pPr>
            <w:r>
              <w:rPr>
                <w:rFonts w:eastAsia="MS Mincho"/>
                <w:sz w:val="22"/>
                <w:szCs w:val="22"/>
                <w:lang w:eastAsia="en-US"/>
              </w:rPr>
              <w:t xml:space="preserve">производство кожи и изделий из кожи 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92,4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14,9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21,9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40,2</w:t>
            </w:r>
          </w:p>
        </w:tc>
        <w:tc>
          <w:tcPr>
            <w:tcW w:w="570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85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left="170" w:right="-113"/>
              <w:rPr>
                <w:rFonts w:eastAsia="MS Mincho"/>
                <w:bCs/>
                <w:spacing w:val="-18"/>
                <w:sz w:val="22"/>
                <w:szCs w:val="22"/>
                <w:lang w:eastAsia="en-US"/>
              </w:rPr>
            </w:pPr>
            <w:r>
              <w:rPr>
                <w:rFonts w:eastAsia="MS Mincho"/>
                <w:spacing w:val="-18"/>
                <w:sz w:val="22"/>
                <w:szCs w:val="22"/>
                <w:lang w:eastAsia="en-US"/>
              </w:rPr>
              <w:t>обработка древесины и про-изводство 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776,1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118,9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8,8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310,6</w:t>
            </w:r>
          </w:p>
        </w:tc>
        <w:tc>
          <w:tcPr>
            <w:tcW w:w="570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85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left="170" w:right="-57"/>
              <w:rPr>
                <w:rFonts w:eastAsia="MS Mincho"/>
                <w:bCs/>
                <w:sz w:val="22"/>
                <w:szCs w:val="22"/>
                <w:lang w:eastAsia="en-US"/>
              </w:rPr>
            </w:pPr>
            <w:r>
              <w:rPr>
                <w:rFonts w:eastAsia="MS Mincho"/>
                <w:sz w:val="22"/>
                <w:szCs w:val="22"/>
                <w:lang w:eastAsia="en-US"/>
              </w:rPr>
              <w:t>производство бумаги и бумажных изделий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1107,8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right="170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77,7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33,5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869,</w:t>
            </w:r>
            <w:r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570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85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left="170" w:right="-57"/>
              <w:rPr>
                <w:rFonts w:eastAsia="MS Mincho"/>
                <w:sz w:val="22"/>
                <w:szCs w:val="22"/>
                <w:lang w:eastAsia="en-US"/>
              </w:rPr>
            </w:pPr>
            <w:r>
              <w:rPr>
                <w:rFonts w:eastAsia="MS Mincho"/>
                <w:sz w:val="22"/>
                <w:szCs w:val="22"/>
                <w:lang w:eastAsia="en-US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795,1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23,3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108,8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591,7</w:t>
            </w:r>
          </w:p>
        </w:tc>
        <w:tc>
          <w:tcPr>
            <w:tcW w:w="570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85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left="170" w:right="-57"/>
              <w:rPr>
                <w:rFonts w:eastAsia="MS Mincho"/>
                <w:sz w:val="22"/>
                <w:szCs w:val="22"/>
                <w:lang w:eastAsia="en-US"/>
              </w:rPr>
            </w:pPr>
            <w:r>
              <w:rPr>
                <w:rFonts w:eastAsia="MS Mincho"/>
                <w:sz w:val="22"/>
                <w:szCs w:val="22"/>
                <w:lang w:eastAsia="en-US"/>
              </w:rPr>
              <w:t>производство кокса и нефтепродуктов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right="170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right="170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right="170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right="170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right="170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570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right="170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85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left="170" w:right="-57"/>
              <w:rPr>
                <w:rFonts w:eastAsia="MS Mincho"/>
                <w:sz w:val="22"/>
                <w:szCs w:val="22"/>
                <w:lang w:eastAsia="en-US"/>
              </w:rPr>
            </w:pPr>
            <w:r>
              <w:rPr>
                <w:rFonts w:eastAsia="MS Mincho"/>
                <w:sz w:val="22"/>
                <w:szCs w:val="22"/>
                <w:lang w:eastAsia="en-US"/>
              </w:rPr>
              <w:t>производство химических веществ и химических продуктов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1367,5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  <w:lang w:val="en-US"/>
              </w:rPr>
              <w:t>,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  <w:lang w:val="en-US"/>
              </w:rPr>
              <w:t>17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46,9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835,7</w:t>
            </w:r>
          </w:p>
        </w:tc>
        <w:tc>
          <w:tcPr>
            <w:tcW w:w="570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85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left="170" w:right="-57"/>
              <w:rPr>
                <w:rFonts w:eastAsia="MS Mincho"/>
                <w:sz w:val="22"/>
                <w:szCs w:val="22"/>
                <w:lang w:eastAsia="en-US"/>
              </w:rPr>
            </w:pPr>
            <w:r>
              <w:rPr>
                <w:rFonts w:eastAsia="MS Mincho"/>
                <w:sz w:val="22"/>
                <w:szCs w:val="22"/>
                <w:lang w:eastAsia="en-US"/>
              </w:rPr>
              <w:t>производство лекарствен-ных средств и материалов, применяемых в медицинских целях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365,1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right="170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226,3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7,9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109,1</w:t>
            </w:r>
          </w:p>
        </w:tc>
        <w:tc>
          <w:tcPr>
            <w:tcW w:w="570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85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left="170" w:right="-57"/>
              <w:rPr>
                <w:rFonts w:eastAsia="MS Mincho"/>
                <w:sz w:val="22"/>
                <w:szCs w:val="22"/>
                <w:lang w:eastAsia="en-US"/>
              </w:rPr>
            </w:pPr>
            <w:r>
              <w:rPr>
                <w:rFonts w:eastAsia="MS Mincho"/>
                <w:sz w:val="22"/>
                <w:szCs w:val="22"/>
                <w:lang w:eastAsia="en-US"/>
              </w:rPr>
              <w:t>производство резиновых и пластмассовых изделий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3138,1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55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330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24,</w:t>
            </w:r>
            <w:r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2547,4</w:t>
            </w:r>
          </w:p>
        </w:tc>
        <w:tc>
          <w:tcPr>
            <w:tcW w:w="570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177,1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85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left="170" w:right="-57"/>
              <w:rPr>
                <w:rFonts w:eastAsia="MS Mincho"/>
                <w:sz w:val="22"/>
                <w:szCs w:val="22"/>
                <w:lang w:eastAsia="en-US"/>
              </w:rPr>
            </w:pPr>
            <w:r>
              <w:rPr>
                <w:rFonts w:eastAsia="MS Mincho"/>
                <w:sz w:val="22"/>
                <w:szCs w:val="22"/>
                <w:lang w:eastAsia="en-US"/>
              </w:rPr>
              <w:t>производство прочей неметаллической мине-ральной продукции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9694,8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50,1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1700,0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1421,1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5097,7</w:t>
            </w:r>
          </w:p>
        </w:tc>
        <w:tc>
          <w:tcPr>
            <w:tcW w:w="570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1398,0</w:t>
            </w:r>
          </w:p>
        </w:tc>
      </w:tr>
    </w:tbl>
    <w:p/>
    <w:p>
      <w:pPr>
        <w:jc w:val="right"/>
      </w:pPr>
      <w:r>
        <w:t>Продолжение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1"/>
        <w:gridCol w:w="969"/>
        <w:gridCol w:w="970"/>
        <w:gridCol w:w="970"/>
        <w:gridCol w:w="970"/>
        <w:gridCol w:w="970"/>
        <w:gridCol w:w="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5" w:type="pct"/>
            <w:vMerge w:val="restart"/>
            <w:noWrap w:val="0"/>
            <w:vAlign w:val="bottom"/>
          </w:tcPr>
          <w:p>
            <w:pPr>
              <w:spacing w:before="120" w:line="230" w:lineRule="exact"/>
              <w:ind w:lef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9" w:type="pct"/>
            <w:vMerge w:val="restart"/>
            <w:noWrap w:val="0"/>
            <w:vAlign w:val="top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847" w:type="pct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5" w:type="pct"/>
            <w:vMerge w:val="continue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before="120" w:line="230" w:lineRule="exact"/>
              <w:ind w:lef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9" w:type="pct"/>
            <w:vMerge w:val="continue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жилые здания и помеще-ния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здания (кроме жилых)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сооруже</w:t>
            </w:r>
            <w:r>
              <w:rPr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машины и обо-рудо-вание</w:t>
            </w:r>
          </w:p>
        </w:tc>
        <w:tc>
          <w:tcPr>
            <w:tcW w:w="570" w:type="pct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транс</w:t>
            </w:r>
            <w:r>
              <w:rPr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color w:val="000000"/>
                <w:sz w:val="22"/>
                <w:szCs w:val="22"/>
              </w:rPr>
              <w:t>портные средства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85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left="170" w:right="-57"/>
              <w:rPr>
                <w:rFonts w:eastAsia="MS Mincho"/>
                <w:sz w:val="22"/>
                <w:szCs w:val="22"/>
                <w:lang w:eastAsia="en-US"/>
              </w:rPr>
            </w:pPr>
            <w:r>
              <w:rPr>
                <w:rFonts w:eastAsia="MS Mincho"/>
                <w:sz w:val="22"/>
                <w:szCs w:val="22"/>
                <w:lang w:eastAsia="en-US"/>
              </w:rPr>
              <w:t xml:space="preserve">производство металлургическое 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3533,5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6,8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824,3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105,4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2169,6</w:t>
            </w:r>
          </w:p>
        </w:tc>
        <w:tc>
          <w:tcPr>
            <w:tcW w:w="570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338,1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85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left="170" w:right="-57"/>
              <w:rPr>
                <w:rFonts w:eastAsia="MS Mincho"/>
                <w:sz w:val="22"/>
                <w:szCs w:val="22"/>
                <w:lang w:eastAsia="en-US"/>
              </w:rPr>
            </w:pPr>
            <w:r>
              <w:rPr>
                <w:rFonts w:eastAsia="MS Mincho"/>
                <w:sz w:val="22"/>
                <w:szCs w:val="22"/>
                <w:lang w:eastAsia="en-US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8279,6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16,9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1454,8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201,8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5606,1</w:t>
            </w:r>
          </w:p>
        </w:tc>
        <w:tc>
          <w:tcPr>
            <w:tcW w:w="570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869,6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85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left="170" w:right="-57"/>
              <w:rPr>
                <w:rFonts w:eastAsia="MS Mincho"/>
                <w:sz w:val="22"/>
                <w:szCs w:val="22"/>
                <w:lang w:eastAsia="en-US"/>
              </w:rPr>
            </w:pPr>
            <w:r>
              <w:rPr>
                <w:rFonts w:eastAsia="MS Mincho"/>
                <w:sz w:val="22"/>
                <w:szCs w:val="22"/>
                <w:lang w:eastAsia="en-US"/>
              </w:rPr>
              <w:t xml:space="preserve">производство компью-теров, электронных и оптических изделий 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1603,5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371,8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27,1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1060,3</w:t>
            </w:r>
          </w:p>
        </w:tc>
        <w:tc>
          <w:tcPr>
            <w:tcW w:w="570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85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left="170" w:right="-57"/>
              <w:rPr>
                <w:rFonts w:eastAsia="MS Mincho"/>
                <w:sz w:val="22"/>
                <w:szCs w:val="22"/>
                <w:lang w:eastAsia="en-US"/>
              </w:rPr>
            </w:pPr>
            <w:r>
              <w:rPr>
                <w:rFonts w:eastAsia="MS Mincho"/>
                <w:sz w:val="22"/>
                <w:szCs w:val="22"/>
                <w:lang w:eastAsia="en-US"/>
              </w:rPr>
              <w:t>производство электричес-кого оборудования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2512,3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43,7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526,5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76,0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1487,2</w:t>
            </w:r>
          </w:p>
        </w:tc>
        <w:tc>
          <w:tcPr>
            <w:tcW w:w="570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85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left="170" w:right="-57"/>
              <w:rPr>
                <w:rFonts w:eastAsia="MS Mincho"/>
                <w:bCs/>
                <w:sz w:val="22"/>
                <w:szCs w:val="22"/>
                <w:lang w:eastAsia="en-US"/>
              </w:rPr>
            </w:pPr>
            <w:r>
              <w:rPr>
                <w:rFonts w:eastAsia="MS Mincho"/>
                <w:sz w:val="22"/>
                <w:szCs w:val="22"/>
                <w:lang w:eastAsia="en-US"/>
              </w:rPr>
              <w:t xml:space="preserve">производство машин и оборудования, не вклю-ченных в другие группировки 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6284,7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1492,6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288,1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3810,2</w:t>
            </w:r>
          </w:p>
        </w:tc>
        <w:tc>
          <w:tcPr>
            <w:tcW w:w="570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585,7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85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left="170"/>
              <w:rPr>
                <w:rFonts w:eastAsia="MS Mincho"/>
                <w:bCs/>
                <w:sz w:val="22"/>
                <w:szCs w:val="22"/>
                <w:lang w:eastAsia="en-US"/>
              </w:rPr>
            </w:pPr>
            <w:r>
              <w:rPr>
                <w:rFonts w:eastAsia="MS Mincho"/>
                <w:sz w:val="22"/>
                <w:szCs w:val="22"/>
                <w:lang w:eastAsia="en-US"/>
              </w:rPr>
              <w:t xml:space="preserve">производство автотранспортных средств, прицепов и полуприцепов 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2707,2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4,8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655,7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187,9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1603,9</w:t>
            </w:r>
          </w:p>
        </w:tc>
        <w:tc>
          <w:tcPr>
            <w:tcW w:w="570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246,5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85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left="170"/>
              <w:rPr>
                <w:rFonts w:eastAsia="MS Mincho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="MS Mincho"/>
                <w:spacing w:val="-6"/>
                <w:lang w:eastAsia="en-US"/>
              </w:rPr>
              <w:t>производство прочих транспортных средств и оборудования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90,3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43,0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4,3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29,5</w:t>
            </w:r>
          </w:p>
        </w:tc>
        <w:tc>
          <w:tcPr>
            <w:tcW w:w="570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left="170"/>
              <w:rPr>
                <w:rFonts w:eastAsia="MS Mincho"/>
                <w:sz w:val="22"/>
                <w:szCs w:val="22"/>
                <w:lang w:eastAsia="en-US"/>
              </w:rPr>
            </w:pPr>
            <w:r>
              <w:rPr>
                <w:rFonts w:eastAsia="MS Mincho"/>
                <w:sz w:val="22"/>
                <w:szCs w:val="22"/>
                <w:lang w:eastAsia="en-US"/>
              </w:rPr>
              <w:t>производство мебели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840,6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right="170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354,9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4,8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424,2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left="170"/>
              <w:rPr>
                <w:rFonts w:eastAsia="MS Mincho"/>
                <w:sz w:val="22"/>
                <w:szCs w:val="22"/>
                <w:lang w:eastAsia="en-US"/>
              </w:rPr>
            </w:pPr>
            <w:r>
              <w:rPr>
                <w:rFonts w:eastAsia="MS Mincho"/>
                <w:sz w:val="22"/>
                <w:szCs w:val="22"/>
                <w:lang w:eastAsia="en-US"/>
              </w:rPr>
              <w:t>производство прочих готовых изделий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442,4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3,1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83,8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245,4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85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ind w:left="170"/>
              <w:rPr>
                <w:rFonts w:eastAsia="MS Mincho"/>
                <w:sz w:val="22"/>
                <w:szCs w:val="22"/>
                <w:lang w:eastAsia="en-US"/>
              </w:rPr>
            </w:pPr>
            <w:r>
              <w:rPr>
                <w:rFonts w:eastAsia="MS Mincho"/>
                <w:sz w:val="22"/>
                <w:szCs w:val="22"/>
                <w:lang w:eastAsia="en-US"/>
              </w:rPr>
              <w:t>ремонт и монтаж машин и оборудования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2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1267,2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18,4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390,8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41,0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491,6</w:t>
            </w:r>
          </w:p>
        </w:tc>
        <w:tc>
          <w:tcPr>
            <w:tcW w:w="570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00" w:lineRule="exact"/>
              <w:ind w:left="57"/>
              <w:rPr>
                <w:b/>
                <w:bCs/>
                <w:spacing w:val="-6"/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00" w:lineRule="exact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10543,9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00" w:lineRule="exact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74,2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00" w:lineRule="exact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1265,4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00" w:lineRule="exact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3481,7</w:t>
            </w:r>
          </w:p>
        </w:tc>
        <w:tc>
          <w:tcPr>
            <w:tcW w:w="5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00" w:lineRule="exact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5600,2</w:t>
            </w:r>
          </w:p>
        </w:tc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00" w:lineRule="exact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117,8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85" w:type="pct"/>
            <w:noWrap w:val="0"/>
            <w:vAlign w:val="bottom"/>
          </w:tcPr>
          <w:p>
            <w:pPr>
              <w:spacing w:line="200" w:lineRule="exact"/>
              <w:ind w:left="57"/>
              <w:rPr>
                <w:b/>
                <w:bCs/>
                <w:spacing w:val="-6"/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водоснабжение; водо-отведение,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569" w:type="pct"/>
            <w:noWrap w:val="0"/>
            <w:vAlign w:val="bottom"/>
          </w:tcPr>
          <w:p>
            <w:pPr>
              <w:spacing w:line="200" w:lineRule="exact"/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</w:rPr>
              <w:t>2384,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569" w:type="pct"/>
            <w:noWrap w:val="0"/>
            <w:vAlign w:val="bottom"/>
          </w:tcPr>
          <w:p>
            <w:pPr>
              <w:spacing w:line="200" w:lineRule="exact"/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</w:rPr>
              <w:t>14,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569" w:type="pct"/>
            <w:noWrap w:val="0"/>
            <w:vAlign w:val="bottom"/>
          </w:tcPr>
          <w:p>
            <w:pPr>
              <w:spacing w:line="200" w:lineRule="exact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172,6</w:t>
            </w:r>
          </w:p>
        </w:tc>
        <w:tc>
          <w:tcPr>
            <w:tcW w:w="569" w:type="pct"/>
            <w:noWrap w:val="0"/>
            <w:vAlign w:val="bottom"/>
          </w:tcPr>
          <w:p>
            <w:pPr>
              <w:spacing w:line="200" w:lineRule="exact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499,4</w:t>
            </w:r>
          </w:p>
        </w:tc>
        <w:tc>
          <w:tcPr>
            <w:tcW w:w="569" w:type="pct"/>
            <w:noWrap w:val="0"/>
            <w:vAlign w:val="bottom"/>
          </w:tcPr>
          <w:p>
            <w:pPr>
              <w:spacing w:line="200" w:lineRule="exact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820,6</w:t>
            </w:r>
          </w:p>
        </w:tc>
        <w:tc>
          <w:tcPr>
            <w:tcW w:w="570" w:type="pct"/>
            <w:noWrap w:val="0"/>
            <w:vAlign w:val="bottom"/>
          </w:tcPr>
          <w:p>
            <w:pPr>
              <w:spacing w:line="200" w:lineRule="exact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841,7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5" w:type="pct"/>
            <w:noWrap w:val="0"/>
            <w:vAlign w:val="bottom"/>
          </w:tcPr>
          <w:p>
            <w:pPr>
              <w:spacing w:line="220" w:lineRule="exact"/>
              <w:ind w:left="5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строительство</w:t>
            </w:r>
          </w:p>
        </w:tc>
        <w:tc>
          <w:tcPr>
            <w:tcW w:w="569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13158,0</w:t>
            </w:r>
          </w:p>
        </w:tc>
        <w:tc>
          <w:tcPr>
            <w:tcW w:w="569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378,7</w:t>
            </w:r>
          </w:p>
        </w:tc>
        <w:tc>
          <w:tcPr>
            <w:tcW w:w="569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2069,3</w:t>
            </w:r>
          </w:p>
        </w:tc>
        <w:tc>
          <w:tcPr>
            <w:tcW w:w="569" w:type="pct"/>
            <w:noWrap w:val="0"/>
            <w:vAlign w:val="bottom"/>
          </w:tcPr>
          <w:p>
            <w:pPr>
              <w:spacing w:line="200" w:lineRule="exact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644,9</w:t>
            </w:r>
          </w:p>
        </w:tc>
        <w:tc>
          <w:tcPr>
            <w:tcW w:w="569" w:type="pct"/>
            <w:noWrap w:val="0"/>
            <w:vAlign w:val="bottom"/>
          </w:tcPr>
          <w:p>
            <w:pPr>
              <w:spacing w:line="200" w:lineRule="exact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3457,7</w:t>
            </w:r>
          </w:p>
        </w:tc>
        <w:tc>
          <w:tcPr>
            <w:tcW w:w="570" w:type="pct"/>
            <w:noWrap w:val="0"/>
            <w:vAlign w:val="bottom"/>
          </w:tcPr>
          <w:p>
            <w:pPr>
              <w:spacing w:line="200" w:lineRule="exact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5579,3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5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00" w:lineRule="exact"/>
              <w:ind w:left="5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00" w:lineRule="exact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25649,1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00" w:lineRule="exact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460,3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00" w:lineRule="exact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7740,1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00" w:lineRule="exact"/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</w:rPr>
              <w:t>839,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00" w:lineRule="exact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7018,0</w:t>
            </w:r>
          </w:p>
        </w:tc>
        <w:tc>
          <w:tcPr>
            <w:tcW w:w="570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00" w:lineRule="exact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7823,0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5" w:type="pct"/>
            <w:tcBorders>
              <w:bottom w:val="nil"/>
            </w:tcBorders>
            <w:noWrap w:val="0"/>
            <w:vAlign w:val="bottom"/>
          </w:tcPr>
          <w:p>
            <w:pPr>
              <w:spacing w:line="220" w:lineRule="exact"/>
              <w:ind w:left="170"/>
              <w:rPr>
                <w:rFonts w:eastAsia="MS Mincho"/>
                <w:sz w:val="22"/>
                <w:szCs w:val="22"/>
                <w:lang w:eastAsia="en-US"/>
              </w:rPr>
            </w:pPr>
            <w:r>
              <w:rPr>
                <w:rFonts w:eastAsia="MS Mincho"/>
                <w:sz w:val="22"/>
                <w:szCs w:val="22"/>
                <w:lang w:eastAsia="en-US"/>
              </w:rPr>
              <w:t xml:space="preserve">   в том числе:</w:t>
            </w:r>
          </w:p>
        </w:tc>
        <w:tc>
          <w:tcPr>
            <w:tcW w:w="569" w:type="pct"/>
            <w:tcBorders>
              <w:bottom w:val="nil"/>
            </w:tcBorders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9" w:type="pct"/>
            <w:tcBorders>
              <w:bottom w:val="nil"/>
            </w:tcBorders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9" w:type="pct"/>
            <w:tcBorders>
              <w:bottom w:val="nil"/>
            </w:tcBorders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</w:rPr>
            </w:pPr>
          </w:p>
        </w:tc>
        <w:tc>
          <w:tcPr>
            <w:tcW w:w="569" w:type="pct"/>
            <w:tcBorders>
              <w:bottom w:val="nil"/>
            </w:tcBorders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</w:rPr>
            </w:pPr>
          </w:p>
        </w:tc>
        <w:tc>
          <w:tcPr>
            <w:tcW w:w="569" w:type="pct"/>
            <w:tcBorders>
              <w:bottom w:val="nil"/>
            </w:tcBorders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</w:rPr>
            </w:pPr>
          </w:p>
        </w:tc>
        <w:tc>
          <w:tcPr>
            <w:tcW w:w="570" w:type="pct"/>
            <w:tcBorders>
              <w:bottom w:val="nil"/>
            </w:tcBorders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5" w:type="pct"/>
            <w:tcBorders>
              <w:top w:val="nil"/>
              <w:bottom w:val="single" w:color="auto" w:sz="4" w:space="0"/>
            </w:tcBorders>
            <w:noWrap w:val="0"/>
            <w:vAlign w:val="bottom"/>
          </w:tcPr>
          <w:p>
            <w:pPr>
              <w:spacing w:line="200" w:lineRule="exact"/>
              <w:ind w:left="170"/>
              <w:rPr>
                <w:rFonts w:eastAsia="MS Mincho"/>
                <w:sz w:val="22"/>
                <w:szCs w:val="22"/>
                <w:lang w:eastAsia="en-US"/>
              </w:rPr>
            </w:pPr>
            <w:r>
              <w:rPr>
                <w:rFonts w:eastAsia="MS Mincho"/>
                <w:sz w:val="22"/>
                <w:szCs w:val="22"/>
                <w:lang w:eastAsia="en-US"/>
              </w:rPr>
              <w:t xml:space="preserve">торговля оптовая и розничная автотранс-портными средствами и мотоциклами и их ремонт </w:t>
            </w:r>
          </w:p>
        </w:tc>
        <w:tc>
          <w:tcPr>
            <w:tcW w:w="569" w:type="pct"/>
            <w:tcBorders>
              <w:top w:val="nil"/>
              <w:bottom w:val="single" w:color="auto" w:sz="4" w:space="0"/>
            </w:tcBorders>
            <w:noWrap w:val="0"/>
            <w:vAlign w:val="bottom"/>
          </w:tcPr>
          <w:p>
            <w:pPr>
              <w:spacing w:line="20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5770,4</w:t>
            </w:r>
          </w:p>
        </w:tc>
        <w:tc>
          <w:tcPr>
            <w:tcW w:w="569" w:type="pct"/>
            <w:tcBorders>
              <w:top w:val="nil"/>
              <w:bottom w:val="single" w:color="auto" w:sz="4" w:space="0"/>
            </w:tcBorders>
            <w:noWrap w:val="0"/>
            <w:vAlign w:val="bottom"/>
          </w:tcPr>
          <w:p>
            <w:pPr>
              <w:spacing w:line="20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47,6</w:t>
            </w:r>
          </w:p>
        </w:tc>
        <w:tc>
          <w:tcPr>
            <w:tcW w:w="569" w:type="pct"/>
            <w:tcBorders>
              <w:top w:val="nil"/>
              <w:bottom w:val="single" w:color="auto" w:sz="4" w:space="0"/>
            </w:tcBorders>
            <w:noWrap w:val="0"/>
            <w:vAlign w:val="bottom"/>
          </w:tcPr>
          <w:p>
            <w:pPr>
              <w:spacing w:line="20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2928,0</w:t>
            </w:r>
          </w:p>
        </w:tc>
        <w:tc>
          <w:tcPr>
            <w:tcW w:w="569" w:type="pct"/>
            <w:tcBorders>
              <w:top w:val="nil"/>
              <w:bottom w:val="single" w:color="auto" w:sz="4" w:space="0"/>
            </w:tcBorders>
            <w:noWrap w:val="0"/>
            <w:vAlign w:val="bottom"/>
          </w:tcPr>
          <w:p>
            <w:pPr>
              <w:spacing w:line="20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175,5</w:t>
            </w:r>
          </w:p>
        </w:tc>
        <w:tc>
          <w:tcPr>
            <w:tcW w:w="569" w:type="pct"/>
            <w:tcBorders>
              <w:top w:val="nil"/>
              <w:bottom w:val="single" w:color="auto" w:sz="4" w:space="0"/>
            </w:tcBorders>
            <w:noWrap w:val="0"/>
            <w:vAlign w:val="bottom"/>
          </w:tcPr>
          <w:p>
            <w:pPr>
              <w:spacing w:line="20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1115,3</w:t>
            </w:r>
          </w:p>
        </w:tc>
        <w:tc>
          <w:tcPr>
            <w:tcW w:w="570" w:type="pct"/>
            <w:tcBorders>
              <w:top w:val="nil"/>
              <w:bottom w:val="single" w:color="auto" w:sz="4" w:space="0"/>
            </w:tcBorders>
            <w:noWrap w:val="0"/>
            <w:vAlign w:val="bottom"/>
          </w:tcPr>
          <w:p>
            <w:pPr>
              <w:spacing w:line="20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1187,5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5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00" w:lineRule="exact"/>
              <w:ind w:left="170"/>
              <w:rPr>
                <w:rFonts w:eastAsia="MS Mincho"/>
                <w:sz w:val="22"/>
                <w:szCs w:val="22"/>
                <w:lang w:eastAsia="en-US"/>
              </w:rPr>
            </w:pPr>
            <w:r>
              <w:rPr>
                <w:rFonts w:eastAsia="MS Mincho"/>
                <w:sz w:val="22"/>
                <w:szCs w:val="22"/>
                <w:lang w:eastAsia="en-US"/>
              </w:rPr>
              <w:t>торговля оптовая, кроме оптовой торговли авто-транспортными средства-ми и мотоциклами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0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16741,3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0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228,4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0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3147,1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0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537,3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0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5335,2</w:t>
            </w:r>
          </w:p>
        </w:tc>
        <w:tc>
          <w:tcPr>
            <w:tcW w:w="570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0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6281,7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5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00" w:lineRule="exact"/>
              <w:ind w:left="170"/>
              <w:rPr>
                <w:rFonts w:eastAsia="MS Mincho"/>
                <w:sz w:val="22"/>
                <w:szCs w:val="22"/>
                <w:lang w:eastAsia="en-US"/>
              </w:rPr>
            </w:pPr>
            <w:r>
              <w:rPr>
                <w:rFonts w:eastAsia="MS Mincho"/>
                <w:sz w:val="22"/>
                <w:szCs w:val="22"/>
                <w:lang w:eastAsia="en-US"/>
              </w:rPr>
              <w:t>торговля розничная, кроме торговли автотранспорт-ными средствами и мотоциклами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0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3137,4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0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184,3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0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1665,0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00" w:lineRule="exact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>
              <w:rPr>
                <w:color w:val="000000"/>
                <w:sz w:val="22"/>
                <w:szCs w:val="22"/>
                <w:lang w:val="en-US"/>
              </w:rPr>
              <w:t>7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0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567,5</w:t>
            </w:r>
          </w:p>
        </w:tc>
        <w:tc>
          <w:tcPr>
            <w:tcW w:w="570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00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353,8</w:t>
            </w:r>
          </w:p>
        </w:tc>
      </w:tr>
    </w:tbl>
    <w:p>
      <w:pPr>
        <w:jc w:val="right"/>
      </w:pPr>
      <w:r>
        <w:t>Продолжение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1"/>
        <w:gridCol w:w="969"/>
        <w:gridCol w:w="970"/>
        <w:gridCol w:w="970"/>
        <w:gridCol w:w="970"/>
        <w:gridCol w:w="970"/>
        <w:gridCol w:w="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5" w:type="pct"/>
            <w:vMerge w:val="restart"/>
            <w:noWrap w:val="0"/>
            <w:vAlign w:val="bottom"/>
          </w:tcPr>
          <w:p>
            <w:pPr>
              <w:spacing w:before="120" w:line="230" w:lineRule="exact"/>
              <w:ind w:lef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9" w:type="pct"/>
            <w:vMerge w:val="restart"/>
            <w:noWrap w:val="0"/>
            <w:vAlign w:val="top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847" w:type="pct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них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5" w:type="pct"/>
            <w:vMerge w:val="continue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before="120" w:line="230" w:lineRule="exact"/>
              <w:ind w:left="-5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9" w:type="pct"/>
            <w:vMerge w:val="continue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жилые здания и помеще-ния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здания (кроме жилых)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сооруже</w:t>
            </w:r>
            <w:r>
              <w:rPr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569" w:type="pct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машины и обо-рудо-вание</w:t>
            </w:r>
          </w:p>
        </w:tc>
        <w:tc>
          <w:tcPr>
            <w:tcW w:w="570" w:type="pct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транс</w:t>
            </w:r>
            <w:r>
              <w:rPr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color w:val="000000"/>
                <w:sz w:val="22"/>
                <w:szCs w:val="22"/>
              </w:rPr>
              <w:t>портные средства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5" w:type="pct"/>
            <w:noWrap w:val="0"/>
            <w:vAlign w:val="bottom"/>
          </w:tcPr>
          <w:p>
            <w:pPr>
              <w:spacing w:line="220" w:lineRule="exact"/>
              <w:ind w:left="5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транспортировка и хранение</w:t>
            </w:r>
          </w:p>
        </w:tc>
        <w:tc>
          <w:tcPr>
            <w:tcW w:w="569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18735,5</w:t>
            </w:r>
          </w:p>
        </w:tc>
        <w:tc>
          <w:tcPr>
            <w:tcW w:w="569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96,3</w:t>
            </w:r>
          </w:p>
        </w:tc>
        <w:tc>
          <w:tcPr>
            <w:tcW w:w="569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1117,9</w:t>
            </w:r>
          </w:p>
        </w:tc>
        <w:tc>
          <w:tcPr>
            <w:tcW w:w="569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423,7</w:t>
            </w:r>
          </w:p>
        </w:tc>
        <w:tc>
          <w:tcPr>
            <w:tcW w:w="569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1540,9</w:t>
            </w:r>
          </w:p>
        </w:tc>
        <w:tc>
          <w:tcPr>
            <w:tcW w:w="570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14252,6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5" w:type="pct"/>
            <w:noWrap w:val="0"/>
            <w:vAlign w:val="bottom"/>
          </w:tcPr>
          <w:p>
            <w:pPr>
              <w:spacing w:line="220" w:lineRule="exact"/>
              <w:ind w:left="57"/>
              <w:rPr>
                <w:b/>
                <w:bCs/>
                <w:spacing w:val="-6"/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деятельность гостиниц и предприятий обществен-ного питания</w:t>
            </w:r>
          </w:p>
        </w:tc>
        <w:tc>
          <w:tcPr>
            <w:tcW w:w="569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</w:rPr>
              <w:t>5476,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569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229,8</w:t>
            </w:r>
          </w:p>
        </w:tc>
        <w:tc>
          <w:tcPr>
            <w:tcW w:w="569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2786,6</w:t>
            </w:r>
          </w:p>
        </w:tc>
        <w:tc>
          <w:tcPr>
            <w:tcW w:w="569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550,7</w:t>
            </w:r>
          </w:p>
        </w:tc>
        <w:tc>
          <w:tcPr>
            <w:tcW w:w="569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1655,6</w:t>
            </w:r>
          </w:p>
        </w:tc>
        <w:tc>
          <w:tcPr>
            <w:tcW w:w="570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70,2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5" w:type="pct"/>
            <w:noWrap w:val="0"/>
            <w:vAlign w:val="bottom"/>
          </w:tcPr>
          <w:p>
            <w:pPr>
              <w:spacing w:line="220" w:lineRule="exact"/>
              <w:ind w:left="5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деятельность в области информации и связи</w:t>
            </w:r>
          </w:p>
        </w:tc>
        <w:tc>
          <w:tcPr>
            <w:tcW w:w="569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5367,3</w:t>
            </w:r>
          </w:p>
        </w:tc>
        <w:tc>
          <w:tcPr>
            <w:tcW w:w="569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127,4</w:t>
            </w:r>
          </w:p>
        </w:tc>
        <w:tc>
          <w:tcPr>
            <w:tcW w:w="569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1790,5</w:t>
            </w:r>
          </w:p>
        </w:tc>
        <w:tc>
          <w:tcPr>
            <w:tcW w:w="569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1609,6</w:t>
            </w:r>
          </w:p>
        </w:tc>
        <w:tc>
          <w:tcPr>
            <w:tcW w:w="569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1216,2</w:t>
            </w:r>
          </w:p>
        </w:tc>
        <w:tc>
          <w:tcPr>
            <w:tcW w:w="570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191,8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5" w:type="pct"/>
            <w:noWrap w:val="0"/>
            <w:vAlign w:val="bottom"/>
          </w:tcPr>
          <w:p>
            <w:pPr>
              <w:spacing w:line="220" w:lineRule="exact"/>
              <w:ind w:left="57"/>
              <w:rPr>
                <w:b/>
                <w:bCs/>
                <w:sz w:val="22"/>
                <w:szCs w:val="22"/>
                <w:vertAlign w:val="superscript"/>
              </w:rPr>
            </w:pPr>
            <w:r>
              <w:rPr>
                <w:b/>
                <w:bCs/>
                <w:sz w:val="22"/>
                <w:szCs w:val="22"/>
              </w:rPr>
              <w:t>деятельность финансовая и страховая</w:t>
            </w:r>
          </w:p>
        </w:tc>
        <w:tc>
          <w:tcPr>
            <w:tcW w:w="569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4009,6</w:t>
            </w:r>
          </w:p>
        </w:tc>
        <w:tc>
          <w:tcPr>
            <w:tcW w:w="569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57,4</w:t>
            </w:r>
          </w:p>
        </w:tc>
        <w:tc>
          <w:tcPr>
            <w:tcW w:w="569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478,5</w:t>
            </w:r>
          </w:p>
        </w:tc>
        <w:tc>
          <w:tcPr>
            <w:tcW w:w="569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48,8</w:t>
            </w:r>
          </w:p>
        </w:tc>
        <w:tc>
          <w:tcPr>
            <w:tcW w:w="569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1251,0</w:t>
            </w:r>
          </w:p>
        </w:tc>
        <w:tc>
          <w:tcPr>
            <w:tcW w:w="570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2080,3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5" w:type="pct"/>
            <w:noWrap w:val="0"/>
            <w:vAlign w:val="bottom"/>
          </w:tcPr>
          <w:p>
            <w:pPr>
              <w:spacing w:line="220" w:lineRule="exact"/>
              <w:ind w:left="5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деятельность по операци-ям с недвижимым имуществом</w:t>
            </w:r>
          </w:p>
        </w:tc>
        <w:tc>
          <w:tcPr>
            <w:tcW w:w="569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74845,3</w:t>
            </w:r>
          </w:p>
        </w:tc>
        <w:tc>
          <w:tcPr>
            <w:tcW w:w="569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3710,3</w:t>
            </w:r>
          </w:p>
        </w:tc>
        <w:tc>
          <w:tcPr>
            <w:tcW w:w="569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53489,0</w:t>
            </w:r>
          </w:p>
        </w:tc>
        <w:tc>
          <w:tcPr>
            <w:tcW w:w="569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5630,1</w:t>
            </w:r>
          </w:p>
        </w:tc>
        <w:tc>
          <w:tcPr>
            <w:tcW w:w="569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7684,4</w:t>
            </w:r>
          </w:p>
        </w:tc>
        <w:tc>
          <w:tcPr>
            <w:tcW w:w="570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2096,0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5" w:type="pct"/>
            <w:noWrap w:val="0"/>
            <w:vAlign w:val="bottom"/>
          </w:tcPr>
          <w:p>
            <w:pPr>
              <w:spacing w:line="220" w:lineRule="exact"/>
              <w:ind w:left="5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деятельность профессиональная, научная и техническая</w:t>
            </w:r>
          </w:p>
        </w:tc>
        <w:tc>
          <w:tcPr>
            <w:tcW w:w="569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5077,6</w:t>
            </w:r>
          </w:p>
        </w:tc>
        <w:tc>
          <w:tcPr>
            <w:tcW w:w="569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557,3</w:t>
            </w:r>
          </w:p>
        </w:tc>
        <w:tc>
          <w:tcPr>
            <w:tcW w:w="569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1259,7</w:t>
            </w:r>
          </w:p>
        </w:tc>
        <w:tc>
          <w:tcPr>
            <w:tcW w:w="569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231,7</w:t>
            </w:r>
          </w:p>
        </w:tc>
        <w:tc>
          <w:tcPr>
            <w:tcW w:w="569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1742,1</w:t>
            </w:r>
          </w:p>
        </w:tc>
        <w:tc>
          <w:tcPr>
            <w:tcW w:w="570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850,2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5" w:type="pct"/>
            <w:noWrap w:val="0"/>
            <w:vAlign w:val="bottom"/>
          </w:tcPr>
          <w:p>
            <w:pPr>
              <w:spacing w:line="220" w:lineRule="exact"/>
              <w:ind w:left="57"/>
              <w:rPr>
                <w:rFonts w:ascii="Times New Roman Полужирный" w:hAnsi="Times New Roman Полужирный"/>
                <w:b/>
                <w:bCs/>
                <w:spacing w:val="-10"/>
                <w:sz w:val="22"/>
                <w:szCs w:val="22"/>
              </w:rPr>
            </w:pPr>
            <w:r>
              <w:rPr>
                <w:rFonts w:ascii="Times New Roman Полужирный" w:hAnsi="Times New Roman Полужирный"/>
                <w:b/>
                <w:bCs/>
                <w:spacing w:val="-10"/>
                <w:sz w:val="22"/>
                <w:szCs w:val="22"/>
              </w:rPr>
              <w:t>деятельность администра</w:t>
            </w:r>
            <w:r>
              <w:rPr>
                <w:rFonts w:ascii="Calibri" w:hAnsi="Calibri"/>
                <w:b/>
                <w:bCs/>
                <w:spacing w:val="-10"/>
                <w:sz w:val="22"/>
                <w:szCs w:val="22"/>
              </w:rPr>
              <w:t>-</w:t>
            </w:r>
            <w:r>
              <w:rPr>
                <w:rFonts w:ascii="Times New Roman Полужирный" w:hAnsi="Times New Roman Полужирный"/>
                <w:b/>
                <w:bCs/>
                <w:spacing w:val="-10"/>
                <w:sz w:val="22"/>
                <w:szCs w:val="22"/>
              </w:rPr>
              <w:t>тивная и сопутствующие дополнительные услуги</w:t>
            </w:r>
          </w:p>
        </w:tc>
        <w:tc>
          <w:tcPr>
            <w:tcW w:w="569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7804,6</w:t>
            </w:r>
          </w:p>
        </w:tc>
        <w:tc>
          <w:tcPr>
            <w:tcW w:w="569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48,7</w:t>
            </w:r>
          </w:p>
        </w:tc>
        <w:tc>
          <w:tcPr>
            <w:tcW w:w="569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908,2</w:t>
            </w:r>
          </w:p>
        </w:tc>
        <w:tc>
          <w:tcPr>
            <w:tcW w:w="569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127,3</w:t>
            </w:r>
          </w:p>
        </w:tc>
        <w:tc>
          <w:tcPr>
            <w:tcW w:w="569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3700,4</w:t>
            </w:r>
          </w:p>
        </w:tc>
        <w:tc>
          <w:tcPr>
            <w:tcW w:w="570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2055,2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5" w:type="pct"/>
            <w:noWrap w:val="0"/>
            <w:vAlign w:val="bottom"/>
          </w:tcPr>
          <w:p>
            <w:pPr>
              <w:spacing w:line="220" w:lineRule="exact"/>
              <w:ind w:left="5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9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155,7</w:t>
            </w:r>
          </w:p>
        </w:tc>
        <w:tc>
          <w:tcPr>
            <w:tcW w:w="569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51,1</w:t>
            </w:r>
          </w:p>
        </w:tc>
        <w:tc>
          <w:tcPr>
            <w:tcW w:w="569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</w:rPr>
              <w:t>46,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569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0,1</w:t>
            </w:r>
          </w:p>
        </w:tc>
        <w:tc>
          <w:tcPr>
            <w:tcW w:w="569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33,6</w:t>
            </w:r>
          </w:p>
        </w:tc>
        <w:tc>
          <w:tcPr>
            <w:tcW w:w="570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5" w:type="pct"/>
            <w:noWrap w:val="0"/>
            <w:vAlign w:val="bottom"/>
          </w:tcPr>
          <w:p>
            <w:pPr>
              <w:spacing w:line="220" w:lineRule="exact"/>
              <w:ind w:left="57"/>
              <w:rPr>
                <w:b/>
                <w:bCs/>
                <w:spacing w:val="-6"/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деятельность в области здравоохранения  и социальных услуг</w:t>
            </w:r>
          </w:p>
        </w:tc>
        <w:tc>
          <w:tcPr>
            <w:tcW w:w="569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4838,3</w:t>
            </w:r>
          </w:p>
        </w:tc>
        <w:tc>
          <w:tcPr>
            <w:tcW w:w="569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142,5</w:t>
            </w:r>
          </w:p>
        </w:tc>
        <w:tc>
          <w:tcPr>
            <w:tcW w:w="569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887,7</w:t>
            </w:r>
          </w:p>
        </w:tc>
        <w:tc>
          <w:tcPr>
            <w:tcW w:w="569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108,7</w:t>
            </w:r>
          </w:p>
        </w:tc>
        <w:tc>
          <w:tcPr>
            <w:tcW w:w="569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2995,3</w:t>
            </w:r>
          </w:p>
        </w:tc>
        <w:tc>
          <w:tcPr>
            <w:tcW w:w="570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233,9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5" w:type="pct"/>
            <w:noWrap w:val="0"/>
            <w:vAlign w:val="bottom"/>
          </w:tcPr>
          <w:p>
            <w:pPr>
              <w:spacing w:line="220" w:lineRule="exact"/>
              <w:ind w:left="57"/>
              <w:rPr>
                <w:rFonts w:ascii="Times New Roman Полужирный" w:hAnsi="Times New Roman Полужирный"/>
                <w:b/>
                <w:bCs/>
                <w:spacing w:val="-10"/>
                <w:sz w:val="22"/>
                <w:szCs w:val="22"/>
              </w:rPr>
            </w:pPr>
            <w:r>
              <w:rPr>
                <w:rFonts w:ascii="Times New Roman Полужирный" w:hAnsi="Times New Roman Полужирный"/>
                <w:b/>
                <w:bCs/>
                <w:spacing w:val="-10"/>
                <w:sz w:val="22"/>
                <w:szCs w:val="22"/>
              </w:rPr>
              <w:t>деятельность в области культуры, спорта, организа</w:t>
            </w:r>
            <w:r>
              <w:rPr>
                <w:rFonts w:ascii="Calibri" w:hAnsi="Calibri"/>
                <w:b/>
                <w:bCs/>
                <w:spacing w:val="-10"/>
                <w:sz w:val="22"/>
                <w:szCs w:val="22"/>
              </w:rPr>
              <w:t>-</w:t>
            </w:r>
            <w:r>
              <w:rPr>
                <w:rFonts w:ascii="Times New Roman Полужирный" w:hAnsi="Times New Roman Полужирный"/>
                <w:b/>
                <w:bCs/>
                <w:spacing w:val="-10"/>
                <w:sz w:val="22"/>
                <w:szCs w:val="22"/>
              </w:rPr>
              <w:t>ции досуга и развлечений</w:t>
            </w:r>
          </w:p>
        </w:tc>
        <w:tc>
          <w:tcPr>
            <w:tcW w:w="569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</w:rPr>
              <w:t>821,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569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27,3</w:t>
            </w:r>
          </w:p>
        </w:tc>
        <w:tc>
          <w:tcPr>
            <w:tcW w:w="569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251,5</w:t>
            </w:r>
          </w:p>
        </w:tc>
        <w:tc>
          <w:tcPr>
            <w:tcW w:w="569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112,6</w:t>
            </w:r>
          </w:p>
        </w:tc>
        <w:tc>
          <w:tcPr>
            <w:tcW w:w="569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168,6</w:t>
            </w:r>
          </w:p>
        </w:tc>
        <w:tc>
          <w:tcPr>
            <w:tcW w:w="570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</w:rPr>
              <w:t>25,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5" w:type="pct"/>
            <w:noWrap w:val="0"/>
            <w:vAlign w:val="bottom"/>
          </w:tcPr>
          <w:p>
            <w:pPr>
              <w:spacing w:line="220" w:lineRule="exact"/>
              <w:ind w:left="5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предоставление прочих видов услуг</w:t>
            </w:r>
          </w:p>
        </w:tc>
        <w:tc>
          <w:tcPr>
            <w:tcW w:w="569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1319,4</w:t>
            </w:r>
          </w:p>
        </w:tc>
        <w:tc>
          <w:tcPr>
            <w:tcW w:w="569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</w:rPr>
              <w:t>45,</w:t>
            </w:r>
            <w:r>
              <w:rPr>
                <w:b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569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668,5</w:t>
            </w:r>
          </w:p>
        </w:tc>
        <w:tc>
          <w:tcPr>
            <w:tcW w:w="569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130,1</w:t>
            </w:r>
          </w:p>
        </w:tc>
        <w:tc>
          <w:tcPr>
            <w:tcW w:w="569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323,3</w:t>
            </w:r>
          </w:p>
        </w:tc>
        <w:tc>
          <w:tcPr>
            <w:tcW w:w="570" w:type="pct"/>
            <w:noWrap w:val="0"/>
            <w:vAlign w:val="bottom"/>
          </w:tcPr>
          <w:p>
            <w:pPr>
              <w:spacing w:line="220" w:lineRule="exact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98,0</w:t>
            </w:r>
          </w:p>
        </w:tc>
      </w:tr>
    </w:tbl>
    <w:p>
      <w:pPr>
        <w:jc w:val="right"/>
      </w:pPr>
    </w:p>
    <w:p>
      <w:pPr>
        <w:jc w:val="right"/>
      </w:pPr>
    </w:p>
    <w:p>
      <w:pPr>
        <w:jc w:val="right"/>
      </w:pPr>
      <w:r>
        <w:t>Приложение № 7</w:t>
      </w:r>
    </w:p>
    <w:p>
      <w:pPr>
        <w:jc w:val="center"/>
        <w:rPr>
          <w:b/>
        </w:rPr>
      </w:pPr>
      <w:r>
        <w:rPr>
          <w:b/>
        </w:rPr>
        <w:t xml:space="preserve">Наличие основных фондов и инвестиций в основной капитал </w:t>
      </w:r>
    </w:p>
    <w:p>
      <w:pPr>
        <w:jc w:val="center"/>
        <w:rPr>
          <w:b/>
        </w:rPr>
      </w:pPr>
      <w:r>
        <w:rPr>
          <w:b/>
        </w:rPr>
        <w:t xml:space="preserve">у индивидуальных предпринимателей </w:t>
      </w:r>
    </w:p>
    <w:p>
      <w:pPr>
        <w:jc w:val="center"/>
      </w:pPr>
      <w:r>
        <w:t>(миллионов рублей)</w:t>
      </w:r>
    </w:p>
    <w:p>
      <w:pPr>
        <w:jc w:val="center"/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6"/>
        <w:gridCol w:w="1873"/>
        <w:gridCol w:w="1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2802" w:type="pct"/>
            <w:shd w:val="clear" w:color="auto" w:fill="auto"/>
            <w:noWrap w:val="0"/>
            <w:vAlign w:val="top"/>
          </w:tcPr>
          <w:p>
            <w:pPr>
              <w:spacing w:line="22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099" w:type="pct"/>
            <w:tcBorders>
              <w:top w:val="dashSmallGap" w:color="auto" w:sz="4" w:space="0"/>
            </w:tcBorders>
            <w:noWrap w:val="0"/>
            <w:vAlign w:val="top"/>
          </w:tcPr>
          <w:p>
            <w:pPr>
              <w:spacing w:before="60" w:line="220" w:lineRule="exact"/>
              <w:ind w:left="-57" w:right="-57"/>
              <w:jc w:val="center"/>
              <w:rPr>
                <w:spacing w:val="-2"/>
                <w:sz w:val="22"/>
                <w:szCs w:val="22"/>
                <w:vertAlign w:val="superscript"/>
              </w:rPr>
            </w:pPr>
            <w:r>
              <w:rPr>
                <w:spacing w:val="-2"/>
                <w:sz w:val="22"/>
                <w:szCs w:val="22"/>
              </w:rPr>
              <w:t>Стоимость основных фондов по стоимости приобретения с учетом ее изменения без вычета износа   на конец года</w:t>
            </w:r>
          </w:p>
        </w:tc>
        <w:tc>
          <w:tcPr>
            <w:tcW w:w="1099" w:type="pct"/>
            <w:tcBorders>
              <w:top w:val="dashSmallGap" w:color="auto" w:sz="4" w:space="0"/>
            </w:tcBorders>
            <w:noWrap w:val="0"/>
            <w:vAlign w:val="top"/>
          </w:tcPr>
          <w:p>
            <w:pPr>
              <w:spacing w:before="60" w:line="220" w:lineRule="exact"/>
              <w:ind w:left="-79" w:right="-113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Объем затрат на строительство и реконструкцию объектов, приобретение новых основных фондов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before="40" w:line="240" w:lineRule="exact"/>
              <w:ind w:left="-57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09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before="40" w:line="240" w:lineRule="exact"/>
              <w:ind w:right="397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93135,1</w:t>
            </w:r>
          </w:p>
        </w:tc>
        <w:tc>
          <w:tcPr>
            <w:tcW w:w="109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before="40" w:line="240" w:lineRule="exact"/>
              <w:ind w:right="397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6186,8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pct"/>
            <w:tcBorders>
              <w:bottom w:val="nil"/>
            </w:tcBorders>
            <w:noWrap w:val="0"/>
            <w:vAlign w:val="bottom"/>
          </w:tcPr>
          <w:p>
            <w:pPr>
              <w:spacing w:line="240" w:lineRule="exact"/>
              <w:ind w:left="170"/>
              <w:rPr>
                <w:spacing w:val="-14"/>
                <w:sz w:val="22"/>
                <w:szCs w:val="22"/>
              </w:rPr>
            </w:pPr>
            <w:r>
              <w:rPr>
                <w:spacing w:val="-14"/>
                <w:sz w:val="22"/>
                <w:szCs w:val="22"/>
              </w:rPr>
              <w:t>в том числе:</w:t>
            </w:r>
          </w:p>
        </w:tc>
        <w:tc>
          <w:tcPr>
            <w:tcW w:w="1099" w:type="pct"/>
            <w:tcBorders>
              <w:bottom w:val="nil"/>
            </w:tcBorders>
            <w:noWrap w:val="0"/>
            <w:vAlign w:val="bottom"/>
          </w:tcPr>
          <w:p>
            <w:pPr>
              <w:spacing w:line="240" w:lineRule="exact"/>
              <w:ind w:right="397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pct"/>
            <w:tcBorders>
              <w:bottom w:val="nil"/>
            </w:tcBorders>
            <w:noWrap w:val="0"/>
            <w:vAlign w:val="bottom"/>
          </w:tcPr>
          <w:p>
            <w:pPr>
              <w:spacing w:before="40" w:line="240" w:lineRule="exact"/>
              <w:ind w:right="397"/>
              <w:jc w:val="right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802" w:type="pct"/>
            <w:tcBorders>
              <w:top w:val="nil"/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left="57"/>
              <w:rPr>
                <w:rFonts w:eastAsia="JournalRub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сельское, лесное  хозяйство, охота, рыболовство и рыбоводство</w:t>
            </w:r>
          </w:p>
        </w:tc>
        <w:tc>
          <w:tcPr>
            <w:tcW w:w="1099" w:type="pct"/>
            <w:tcBorders>
              <w:top w:val="nil"/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right="397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5403,5</w:t>
            </w:r>
          </w:p>
        </w:tc>
        <w:tc>
          <w:tcPr>
            <w:tcW w:w="1099" w:type="pct"/>
            <w:tcBorders>
              <w:top w:val="nil"/>
              <w:bottom w:val="single" w:color="auto" w:sz="4" w:space="0"/>
            </w:tcBorders>
            <w:noWrap w:val="0"/>
            <w:vAlign w:val="bottom"/>
          </w:tcPr>
          <w:p>
            <w:pPr>
              <w:spacing w:before="40" w:line="240" w:lineRule="exact"/>
              <w:ind w:right="397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819,4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pct"/>
            <w:noWrap w:val="0"/>
            <w:vAlign w:val="bottom"/>
          </w:tcPr>
          <w:p>
            <w:pPr>
              <w:spacing w:line="240" w:lineRule="exact"/>
              <w:ind w:left="5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1099" w:type="pct"/>
            <w:noWrap w:val="0"/>
            <w:vAlign w:val="bottom"/>
          </w:tcPr>
          <w:p>
            <w:pPr>
              <w:ind w:right="397"/>
              <w:jc w:val="right"/>
              <w:rPr>
                <w:b/>
              </w:rPr>
            </w:pPr>
            <w:r>
              <w:rPr>
                <w:b/>
                <w:bCs/>
              </w:rPr>
              <w:t>…</w:t>
            </w:r>
            <w:r>
              <w:rPr>
                <w:b/>
                <w:bCs/>
                <w:vertAlign w:val="superscript"/>
              </w:rPr>
              <w:t>1)</w:t>
            </w:r>
          </w:p>
        </w:tc>
        <w:tc>
          <w:tcPr>
            <w:tcW w:w="1099" w:type="pct"/>
            <w:noWrap w:val="0"/>
            <w:vAlign w:val="bottom"/>
          </w:tcPr>
          <w:p>
            <w:pPr>
              <w:ind w:right="397"/>
              <w:jc w:val="right"/>
              <w:rPr>
                <w:b/>
              </w:rPr>
            </w:pPr>
            <w:r>
              <w:rPr>
                <w:b/>
                <w:bCs/>
              </w:rPr>
              <w:t>…</w:t>
            </w:r>
            <w:r>
              <w:rPr>
                <w:b/>
                <w:bCs/>
                <w:vertAlign w:val="superscript"/>
              </w:rPr>
              <w:t>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80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left="5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109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right="397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10000,5</w:t>
            </w:r>
          </w:p>
        </w:tc>
        <w:tc>
          <w:tcPr>
            <w:tcW w:w="109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before="40" w:line="240" w:lineRule="exact"/>
              <w:ind w:right="397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1975,7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802" w:type="pct"/>
            <w:tcBorders>
              <w:bottom w:val="nil"/>
            </w:tcBorders>
            <w:noWrap w:val="0"/>
            <w:vAlign w:val="bottom"/>
          </w:tcPr>
          <w:p>
            <w:pPr>
              <w:spacing w:line="240" w:lineRule="exact"/>
              <w:ind w:left="227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099" w:type="pct"/>
            <w:tcBorders>
              <w:bottom w:val="nil"/>
            </w:tcBorders>
            <w:noWrap w:val="0"/>
            <w:vAlign w:val="bottom"/>
          </w:tcPr>
          <w:p>
            <w:pPr>
              <w:spacing w:line="240" w:lineRule="exact"/>
              <w:ind w:right="397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99" w:type="pct"/>
            <w:tcBorders>
              <w:bottom w:val="nil"/>
            </w:tcBorders>
            <w:noWrap w:val="0"/>
            <w:vAlign w:val="bottom"/>
          </w:tcPr>
          <w:p>
            <w:pPr>
              <w:spacing w:before="40" w:line="240" w:lineRule="exact"/>
              <w:ind w:right="397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802" w:type="pct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170"/>
              <w:rPr>
                <w:rFonts w:eastAsia="MS Mincho"/>
                <w:sz w:val="22"/>
                <w:szCs w:val="22"/>
                <w:lang w:eastAsia="en-US"/>
              </w:rPr>
            </w:pPr>
            <w:r>
              <w:rPr>
                <w:rFonts w:eastAsia="MS Mincho"/>
                <w:sz w:val="22"/>
                <w:szCs w:val="22"/>
                <w:lang w:eastAsia="en-US"/>
              </w:rPr>
              <w:t>производство пищевых продуктов</w:t>
            </w:r>
          </w:p>
        </w:tc>
        <w:tc>
          <w:tcPr>
            <w:tcW w:w="1099" w:type="pct"/>
            <w:tcBorders>
              <w:top w:val="nil"/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right="39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6274,2</w:t>
            </w:r>
          </w:p>
        </w:tc>
        <w:tc>
          <w:tcPr>
            <w:tcW w:w="1099" w:type="pct"/>
            <w:tcBorders>
              <w:top w:val="nil"/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right="39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1179,1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802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170"/>
              <w:rPr>
                <w:rFonts w:eastAsia="MS Mincho"/>
                <w:sz w:val="22"/>
                <w:szCs w:val="22"/>
                <w:lang w:eastAsia="en-US"/>
              </w:rPr>
            </w:pPr>
            <w:r>
              <w:rPr>
                <w:rFonts w:eastAsia="MS Mincho"/>
                <w:sz w:val="22"/>
                <w:szCs w:val="22"/>
                <w:lang w:eastAsia="en-US"/>
              </w:rPr>
              <w:t>производство напитков</w:t>
            </w:r>
          </w:p>
        </w:tc>
        <w:tc>
          <w:tcPr>
            <w:tcW w:w="109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right="39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51,1</w:t>
            </w:r>
          </w:p>
        </w:tc>
        <w:tc>
          <w:tcPr>
            <w:tcW w:w="109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right="39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30,9</w:t>
            </w:r>
          </w:p>
        </w:tc>
      </w:tr>
    </w:tbl>
    <w:p>
      <w:pPr>
        <w:jc w:val="right"/>
      </w:pPr>
      <w:r>
        <w:t>Продолжение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6"/>
        <w:gridCol w:w="1873"/>
        <w:gridCol w:w="1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2802" w:type="pct"/>
            <w:shd w:val="clear" w:color="auto" w:fill="auto"/>
            <w:noWrap w:val="0"/>
            <w:vAlign w:val="top"/>
          </w:tcPr>
          <w:p>
            <w:pPr>
              <w:spacing w:line="22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099" w:type="pct"/>
            <w:tcBorders>
              <w:top w:val="dashSmallGap" w:color="auto" w:sz="4" w:space="0"/>
            </w:tcBorders>
            <w:noWrap w:val="0"/>
            <w:vAlign w:val="top"/>
          </w:tcPr>
          <w:p>
            <w:pPr>
              <w:spacing w:before="60" w:line="220" w:lineRule="exact"/>
              <w:ind w:left="-57" w:right="-57"/>
              <w:jc w:val="center"/>
              <w:rPr>
                <w:spacing w:val="-2"/>
                <w:sz w:val="22"/>
                <w:szCs w:val="22"/>
                <w:vertAlign w:val="superscript"/>
              </w:rPr>
            </w:pPr>
            <w:r>
              <w:rPr>
                <w:spacing w:val="-2"/>
                <w:sz w:val="22"/>
                <w:szCs w:val="22"/>
              </w:rPr>
              <w:t>Стоимость основных фондов по стоимости приобретения с учетом ее изменения без вычета износа   на конец года</w:t>
            </w:r>
          </w:p>
        </w:tc>
        <w:tc>
          <w:tcPr>
            <w:tcW w:w="1099" w:type="pct"/>
            <w:tcBorders>
              <w:top w:val="dashSmallGap" w:color="auto" w:sz="4" w:space="0"/>
            </w:tcBorders>
            <w:noWrap w:val="0"/>
            <w:vAlign w:val="top"/>
          </w:tcPr>
          <w:p>
            <w:pPr>
              <w:spacing w:before="60" w:line="220" w:lineRule="exact"/>
              <w:ind w:left="-79" w:right="-113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Объем затрат на строительство и реконструкцию объектов, приобретение новых основных фондов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170"/>
              <w:rPr>
                <w:rFonts w:eastAsia="MS Mincho"/>
                <w:sz w:val="22"/>
                <w:szCs w:val="22"/>
                <w:lang w:eastAsia="en-US"/>
              </w:rPr>
            </w:pPr>
            <w:r>
              <w:rPr>
                <w:rFonts w:eastAsia="MS Mincho"/>
                <w:sz w:val="22"/>
                <w:szCs w:val="22"/>
                <w:lang w:eastAsia="en-US"/>
              </w:rPr>
              <w:t>производство текстильных изделий</w:t>
            </w:r>
          </w:p>
        </w:tc>
        <w:tc>
          <w:tcPr>
            <w:tcW w:w="10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right="39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33,2</w:t>
            </w:r>
          </w:p>
        </w:tc>
        <w:tc>
          <w:tcPr>
            <w:tcW w:w="10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right="39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80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left="170" w:right="-109"/>
              <w:rPr>
                <w:rFonts w:eastAsia="MS Mincho"/>
                <w:sz w:val="22"/>
                <w:szCs w:val="22"/>
                <w:lang w:eastAsia="en-US"/>
              </w:rPr>
            </w:pPr>
            <w:r>
              <w:rPr>
                <w:rFonts w:eastAsia="MS Mincho"/>
                <w:sz w:val="22"/>
                <w:szCs w:val="22"/>
                <w:lang w:eastAsia="en-US"/>
              </w:rPr>
              <w:t>производство одежды</w:t>
            </w:r>
          </w:p>
        </w:tc>
        <w:tc>
          <w:tcPr>
            <w:tcW w:w="109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right="39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158,3</w:t>
            </w:r>
          </w:p>
        </w:tc>
        <w:tc>
          <w:tcPr>
            <w:tcW w:w="109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right="39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80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left="170"/>
              <w:rPr>
                <w:rFonts w:eastAsia="MS Mincho"/>
                <w:bCs/>
                <w:sz w:val="22"/>
                <w:szCs w:val="22"/>
                <w:lang w:eastAsia="en-US"/>
              </w:rPr>
            </w:pPr>
            <w:r>
              <w:rPr>
                <w:rFonts w:eastAsia="MS Mincho"/>
                <w:sz w:val="22"/>
                <w:szCs w:val="22"/>
                <w:lang w:eastAsia="en-US"/>
              </w:rPr>
              <w:t xml:space="preserve">производство кожи и изделий из кожи </w:t>
            </w:r>
          </w:p>
        </w:tc>
        <w:tc>
          <w:tcPr>
            <w:tcW w:w="109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right="39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36,5</w:t>
            </w:r>
          </w:p>
        </w:tc>
        <w:tc>
          <w:tcPr>
            <w:tcW w:w="109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right="39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80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left="170" w:right="-113"/>
              <w:rPr>
                <w:rFonts w:eastAsia="MS Mincho"/>
                <w:bCs/>
                <w:spacing w:val="-14"/>
                <w:sz w:val="22"/>
                <w:szCs w:val="22"/>
                <w:lang w:eastAsia="en-US"/>
              </w:rPr>
            </w:pPr>
            <w:r>
              <w:rPr>
                <w:rFonts w:eastAsia="MS Mincho"/>
                <w:spacing w:val="-14"/>
                <w:sz w:val="22"/>
                <w:szCs w:val="22"/>
                <w:lang w:eastAsia="en-US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09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right="39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127,3</w:t>
            </w:r>
          </w:p>
        </w:tc>
        <w:tc>
          <w:tcPr>
            <w:tcW w:w="109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right="397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13,</w:t>
            </w:r>
            <w:r>
              <w:rPr>
                <w:color w:val="000000"/>
                <w:sz w:val="22"/>
                <w:szCs w:val="22"/>
                <w:lang w:val="en-US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80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left="170" w:right="-57"/>
              <w:rPr>
                <w:rFonts w:eastAsia="MS Mincho"/>
                <w:bCs/>
                <w:sz w:val="22"/>
                <w:szCs w:val="22"/>
                <w:lang w:eastAsia="en-US"/>
              </w:rPr>
            </w:pPr>
            <w:r>
              <w:rPr>
                <w:rFonts w:eastAsia="MS Mincho"/>
                <w:sz w:val="22"/>
                <w:szCs w:val="22"/>
                <w:lang w:eastAsia="en-US"/>
              </w:rPr>
              <w:t>производство бумаги и бумажных изделий</w:t>
            </w:r>
          </w:p>
        </w:tc>
        <w:tc>
          <w:tcPr>
            <w:tcW w:w="109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right="39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7,7</w:t>
            </w:r>
          </w:p>
        </w:tc>
        <w:tc>
          <w:tcPr>
            <w:tcW w:w="109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right="39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80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left="170" w:right="-57"/>
              <w:rPr>
                <w:rFonts w:eastAsia="MS Mincho"/>
                <w:sz w:val="22"/>
                <w:szCs w:val="22"/>
                <w:lang w:eastAsia="en-US"/>
              </w:rPr>
            </w:pPr>
            <w:r>
              <w:rPr>
                <w:rFonts w:eastAsia="MS Mincho"/>
                <w:sz w:val="22"/>
                <w:szCs w:val="22"/>
                <w:lang w:eastAsia="en-US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109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right="39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45,1</w:t>
            </w:r>
          </w:p>
        </w:tc>
        <w:tc>
          <w:tcPr>
            <w:tcW w:w="109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right="39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80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left="170" w:right="-57"/>
              <w:rPr>
                <w:rFonts w:eastAsia="MS Mincho"/>
                <w:sz w:val="22"/>
                <w:szCs w:val="22"/>
                <w:lang w:eastAsia="en-US"/>
              </w:rPr>
            </w:pPr>
            <w:r>
              <w:rPr>
                <w:rFonts w:eastAsia="MS Mincho"/>
                <w:sz w:val="22"/>
                <w:szCs w:val="22"/>
                <w:lang w:eastAsia="en-US"/>
              </w:rPr>
              <w:t>производство кокса и нефтепродуктов</w:t>
            </w:r>
          </w:p>
        </w:tc>
        <w:tc>
          <w:tcPr>
            <w:tcW w:w="109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right="56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9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right="51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7" w:hRule="atLeast"/>
        </w:trPr>
        <w:tc>
          <w:tcPr>
            <w:tcW w:w="280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left="170" w:right="-57"/>
              <w:rPr>
                <w:rFonts w:eastAsia="MS Mincho"/>
                <w:sz w:val="22"/>
                <w:szCs w:val="22"/>
                <w:lang w:eastAsia="en-US"/>
              </w:rPr>
            </w:pPr>
            <w:r>
              <w:rPr>
                <w:rFonts w:eastAsia="MS Mincho"/>
                <w:sz w:val="22"/>
                <w:szCs w:val="22"/>
                <w:lang w:eastAsia="en-US"/>
              </w:rPr>
              <w:t>производство химических веществ и химических продуктов</w:t>
            </w:r>
          </w:p>
        </w:tc>
        <w:tc>
          <w:tcPr>
            <w:tcW w:w="109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right="397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27,</w:t>
            </w:r>
            <w:r>
              <w:rPr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109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right="39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80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left="170" w:right="-57"/>
              <w:rPr>
                <w:rFonts w:eastAsia="MS Mincho"/>
                <w:spacing w:val="-10"/>
                <w:sz w:val="22"/>
                <w:szCs w:val="22"/>
                <w:lang w:eastAsia="en-US"/>
              </w:rPr>
            </w:pPr>
            <w:r>
              <w:rPr>
                <w:rFonts w:eastAsia="MS Mincho"/>
                <w:spacing w:val="-10"/>
                <w:sz w:val="22"/>
                <w:szCs w:val="22"/>
                <w:lang w:eastAsia="en-US"/>
              </w:rPr>
              <w:t>производство лекарственных средств и материалов, применяемых в медицинских целях</w:t>
            </w:r>
          </w:p>
        </w:tc>
        <w:tc>
          <w:tcPr>
            <w:tcW w:w="109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right="56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9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right="51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80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left="170" w:right="-57"/>
              <w:rPr>
                <w:rFonts w:eastAsia="MS Mincho"/>
                <w:sz w:val="22"/>
                <w:szCs w:val="22"/>
                <w:lang w:eastAsia="en-US"/>
              </w:rPr>
            </w:pPr>
            <w:r>
              <w:rPr>
                <w:rFonts w:eastAsia="MS Mincho"/>
                <w:sz w:val="22"/>
                <w:szCs w:val="22"/>
                <w:lang w:eastAsia="en-US"/>
              </w:rPr>
              <w:t>производство резиновых и пластмассовых изделий</w:t>
            </w:r>
          </w:p>
        </w:tc>
        <w:tc>
          <w:tcPr>
            <w:tcW w:w="109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right="39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1498,3</w:t>
            </w:r>
          </w:p>
        </w:tc>
        <w:tc>
          <w:tcPr>
            <w:tcW w:w="109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right="39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80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left="170" w:right="-57"/>
              <w:rPr>
                <w:rFonts w:eastAsia="MS Mincho"/>
                <w:sz w:val="22"/>
                <w:szCs w:val="22"/>
                <w:lang w:eastAsia="en-US"/>
              </w:rPr>
            </w:pPr>
            <w:r>
              <w:rPr>
                <w:rFonts w:eastAsia="MS Mincho"/>
                <w:sz w:val="22"/>
                <w:szCs w:val="22"/>
                <w:lang w:eastAsia="en-US"/>
              </w:rPr>
              <w:t>производство прочей неметаллической минеральной продукции</w:t>
            </w:r>
          </w:p>
        </w:tc>
        <w:tc>
          <w:tcPr>
            <w:tcW w:w="109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right="39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291,4</w:t>
            </w:r>
          </w:p>
        </w:tc>
        <w:tc>
          <w:tcPr>
            <w:tcW w:w="109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right="39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80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left="170" w:right="-57"/>
              <w:rPr>
                <w:rFonts w:eastAsia="MS Mincho"/>
                <w:sz w:val="22"/>
                <w:szCs w:val="22"/>
                <w:lang w:eastAsia="en-US"/>
              </w:rPr>
            </w:pPr>
            <w:r>
              <w:rPr>
                <w:rFonts w:eastAsia="MS Mincho"/>
                <w:sz w:val="22"/>
                <w:szCs w:val="22"/>
                <w:lang w:eastAsia="en-US"/>
              </w:rPr>
              <w:t xml:space="preserve">производство металлургическое </w:t>
            </w:r>
          </w:p>
        </w:tc>
        <w:tc>
          <w:tcPr>
            <w:tcW w:w="109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right="39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109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right="51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80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left="170" w:right="-57"/>
              <w:rPr>
                <w:rFonts w:eastAsia="MS Mincho"/>
                <w:sz w:val="22"/>
                <w:szCs w:val="22"/>
                <w:lang w:eastAsia="en-US"/>
              </w:rPr>
            </w:pPr>
            <w:r>
              <w:rPr>
                <w:rFonts w:eastAsia="MS Mincho"/>
                <w:sz w:val="22"/>
                <w:szCs w:val="22"/>
                <w:lang w:eastAsia="en-US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109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right="39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428,6</w:t>
            </w:r>
          </w:p>
        </w:tc>
        <w:tc>
          <w:tcPr>
            <w:tcW w:w="109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right="39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80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left="170" w:right="-57"/>
              <w:rPr>
                <w:rFonts w:eastAsia="MS Mincho"/>
                <w:sz w:val="22"/>
                <w:szCs w:val="22"/>
                <w:lang w:eastAsia="en-US"/>
              </w:rPr>
            </w:pPr>
            <w:r>
              <w:rPr>
                <w:rFonts w:eastAsia="MS Mincho"/>
                <w:sz w:val="22"/>
                <w:szCs w:val="22"/>
                <w:lang w:eastAsia="en-US"/>
              </w:rPr>
              <w:t xml:space="preserve">производство компьютеров, электронных и оптических изделий </w:t>
            </w:r>
          </w:p>
        </w:tc>
        <w:tc>
          <w:tcPr>
            <w:tcW w:w="109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right="39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17,8</w:t>
            </w:r>
          </w:p>
        </w:tc>
        <w:tc>
          <w:tcPr>
            <w:tcW w:w="109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right="39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80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left="170" w:right="-57"/>
              <w:rPr>
                <w:rFonts w:eastAsia="MS Mincho"/>
                <w:sz w:val="22"/>
                <w:szCs w:val="22"/>
                <w:lang w:eastAsia="en-US"/>
              </w:rPr>
            </w:pPr>
            <w:r>
              <w:rPr>
                <w:rFonts w:eastAsia="MS Mincho"/>
                <w:sz w:val="22"/>
                <w:szCs w:val="22"/>
                <w:lang w:eastAsia="en-US"/>
              </w:rPr>
              <w:t>производство электрического оборудования</w:t>
            </w:r>
          </w:p>
        </w:tc>
        <w:tc>
          <w:tcPr>
            <w:tcW w:w="109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right="39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53,6</w:t>
            </w:r>
          </w:p>
        </w:tc>
        <w:tc>
          <w:tcPr>
            <w:tcW w:w="109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right="39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80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left="170" w:right="-57"/>
              <w:rPr>
                <w:rFonts w:eastAsia="MS Mincho"/>
                <w:bCs/>
                <w:sz w:val="22"/>
                <w:szCs w:val="22"/>
                <w:lang w:eastAsia="en-US"/>
              </w:rPr>
            </w:pPr>
            <w:r>
              <w:rPr>
                <w:rFonts w:eastAsia="MS Mincho"/>
                <w:sz w:val="22"/>
                <w:szCs w:val="22"/>
                <w:lang w:eastAsia="en-US"/>
              </w:rPr>
              <w:t xml:space="preserve">производство машин и оборудования, не включенных в другие группировки </w:t>
            </w:r>
          </w:p>
        </w:tc>
        <w:tc>
          <w:tcPr>
            <w:tcW w:w="109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right="39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34,0</w:t>
            </w:r>
          </w:p>
        </w:tc>
        <w:tc>
          <w:tcPr>
            <w:tcW w:w="109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right="39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80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left="170"/>
              <w:rPr>
                <w:rFonts w:eastAsia="MS Mincho"/>
                <w:bCs/>
                <w:sz w:val="22"/>
                <w:szCs w:val="22"/>
                <w:lang w:eastAsia="en-US"/>
              </w:rPr>
            </w:pPr>
            <w:r>
              <w:rPr>
                <w:rFonts w:eastAsia="MS Mincho"/>
                <w:sz w:val="22"/>
                <w:szCs w:val="22"/>
                <w:lang w:eastAsia="en-US"/>
              </w:rPr>
              <w:t xml:space="preserve">производство автотранспортных средств, прицепов и полуприцепов </w:t>
            </w:r>
          </w:p>
        </w:tc>
        <w:tc>
          <w:tcPr>
            <w:tcW w:w="109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right="39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307,9</w:t>
            </w:r>
          </w:p>
        </w:tc>
        <w:tc>
          <w:tcPr>
            <w:tcW w:w="109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right="39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80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left="170"/>
              <w:rPr>
                <w:rFonts w:eastAsia="MS Mincho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="MS Mincho"/>
                <w:spacing w:val="-6"/>
                <w:lang w:eastAsia="en-US"/>
              </w:rPr>
              <w:t>производство прочих транспортных средств и оборудования</w:t>
            </w:r>
          </w:p>
        </w:tc>
        <w:tc>
          <w:tcPr>
            <w:tcW w:w="109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ind w:right="397"/>
              <w:jc w:val="right"/>
            </w:pPr>
            <w:r>
              <w:rPr>
                <w:bCs/>
              </w:rPr>
              <w:t>…</w:t>
            </w:r>
            <w:r>
              <w:rPr>
                <w:bCs/>
                <w:vertAlign w:val="superscript"/>
              </w:rPr>
              <w:t>1)</w:t>
            </w:r>
          </w:p>
        </w:tc>
        <w:tc>
          <w:tcPr>
            <w:tcW w:w="109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ind w:right="397"/>
              <w:jc w:val="right"/>
            </w:pPr>
            <w:r>
              <w:rPr>
                <w:bCs/>
              </w:rPr>
              <w:t>…</w:t>
            </w:r>
            <w:r>
              <w:rPr>
                <w:bCs/>
                <w:vertAlign w:val="superscript"/>
              </w:rPr>
              <w:t>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left="170"/>
              <w:rPr>
                <w:rFonts w:eastAsia="MS Mincho"/>
                <w:sz w:val="22"/>
                <w:szCs w:val="22"/>
                <w:lang w:eastAsia="en-US"/>
              </w:rPr>
            </w:pPr>
            <w:r>
              <w:rPr>
                <w:rFonts w:eastAsia="MS Mincho"/>
                <w:sz w:val="22"/>
                <w:szCs w:val="22"/>
                <w:lang w:eastAsia="en-US"/>
              </w:rPr>
              <w:t>производство мебели</w:t>
            </w:r>
          </w:p>
        </w:tc>
        <w:tc>
          <w:tcPr>
            <w:tcW w:w="10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right="39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489,0</w:t>
            </w:r>
          </w:p>
        </w:tc>
        <w:tc>
          <w:tcPr>
            <w:tcW w:w="10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right="397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60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left="170"/>
              <w:rPr>
                <w:rFonts w:eastAsia="MS Mincho"/>
                <w:sz w:val="22"/>
                <w:szCs w:val="22"/>
                <w:lang w:eastAsia="en-US"/>
              </w:rPr>
            </w:pPr>
            <w:r>
              <w:rPr>
                <w:rFonts w:eastAsia="MS Mincho"/>
                <w:sz w:val="22"/>
                <w:szCs w:val="22"/>
                <w:lang w:eastAsia="en-US"/>
              </w:rPr>
              <w:t>производство прочих готовых изделий</w:t>
            </w:r>
          </w:p>
        </w:tc>
        <w:tc>
          <w:tcPr>
            <w:tcW w:w="10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right="397"/>
              <w:jc w:val="right"/>
            </w:pPr>
            <w:r>
              <w:rPr>
                <w:bCs/>
              </w:rPr>
              <w:t>…</w:t>
            </w:r>
            <w:r>
              <w:rPr>
                <w:bCs/>
                <w:vertAlign w:val="superscript"/>
              </w:rPr>
              <w:t>1)</w:t>
            </w:r>
          </w:p>
        </w:tc>
        <w:tc>
          <w:tcPr>
            <w:tcW w:w="10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right="397"/>
              <w:jc w:val="right"/>
            </w:pPr>
            <w:r>
              <w:rPr>
                <w:bCs/>
              </w:rPr>
              <w:t>…</w:t>
            </w:r>
            <w:r>
              <w:rPr>
                <w:bCs/>
                <w:vertAlign w:val="superscript"/>
              </w:rPr>
              <w:t>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80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left="170"/>
              <w:rPr>
                <w:rFonts w:eastAsia="MS Mincho"/>
                <w:lang w:eastAsia="en-US"/>
              </w:rPr>
            </w:pPr>
            <w:r>
              <w:rPr>
                <w:rFonts w:eastAsia="MS Mincho"/>
                <w:lang w:eastAsia="en-US"/>
              </w:rPr>
              <w:t>ремонт и монтаж машин и оборудования</w:t>
            </w:r>
          </w:p>
        </w:tc>
        <w:tc>
          <w:tcPr>
            <w:tcW w:w="109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right="39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71,3</w:t>
            </w:r>
          </w:p>
        </w:tc>
        <w:tc>
          <w:tcPr>
            <w:tcW w:w="109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right="39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left="57"/>
              <w:rPr>
                <w:b/>
                <w:bCs/>
                <w:spacing w:val="-6"/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0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right="397"/>
              <w:jc w:val="right"/>
              <w:rPr>
                <w:b/>
              </w:rPr>
            </w:pPr>
            <w:r>
              <w:rPr>
                <w:b/>
                <w:bCs/>
              </w:rPr>
              <w:t>…</w:t>
            </w:r>
            <w:r>
              <w:rPr>
                <w:b/>
                <w:bCs/>
                <w:vertAlign w:val="superscript"/>
              </w:rPr>
              <w:t>1)</w:t>
            </w:r>
          </w:p>
        </w:tc>
        <w:tc>
          <w:tcPr>
            <w:tcW w:w="10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right="567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802" w:type="pct"/>
            <w:noWrap w:val="0"/>
            <w:vAlign w:val="bottom"/>
          </w:tcPr>
          <w:p>
            <w:pPr>
              <w:spacing w:line="240" w:lineRule="exact"/>
              <w:ind w:left="57"/>
              <w:rPr>
                <w:b/>
                <w:bCs/>
                <w:spacing w:val="-6"/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99" w:type="pct"/>
            <w:noWrap w:val="0"/>
            <w:vAlign w:val="bottom"/>
          </w:tcPr>
          <w:p>
            <w:pPr>
              <w:spacing w:line="240" w:lineRule="exact"/>
              <w:ind w:right="397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91,4</w:t>
            </w:r>
          </w:p>
        </w:tc>
        <w:tc>
          <w:tcPr>
            <w:tcW w:w="1099" w:type="pct"/>
            <w:noWrap w:val="0"/>
            <w:vAlign w:val="bottom"/>
          </w:tcPr>
          <w:p>
            <w:pPr>
              <w:spacing w:line="240" w:lineRule="exact"/>
              <w:ind w:right="397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pct"/>
            <w:noWrap w:val="0"/>
            <w:vAlign w:val="bottom"/>
          </w:tcPr>
          <w:p>
            <w:pPr>
              <w:spacing w:line="240" w:lineRule="exact"/>
              <w:ind w:left="5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строительство</w:t>
            </w:r>
          </w:p>
        </w:tc>
        <w:tc>
          <w:tcPr>
            <w:tcW w:w="1099" w:type="pct"/>
            <w:noWrap w:val="0"/>
            <w:vAlign w:val="bottom"/>
          </w:tcPr>
          <w:p>
            <w:pPr>
              <w:spacing w:line="240" w:lineRule="exact"/>
              <w:ind w:right="397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1874,7</w:t>
            </w:r>
          </w:p>
        </w:tc>
        <w:tc>
          <w:tcPr>
            <w:tcW w:w="1099" w:type="pct"/>
            <w:noWrap w:val="0"/>
            <w:vAlign w:val="bottom"/>
          </w:tcPr>
          <w:p>
            <w:pPr>
              <w:spacing w:line="240" w:lineRule="exact"/>
              <w:ind w:right="397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231,8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left="5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9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right="397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11514,8</w:t>
            </w:r>
          </w:p>
        </w:tc>
        <w:tc>
          <w:tcPr>
            <w:tcW w:w="109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right="397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904,3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pct"/>
            <w:tcBorders>
              <w:bottom w:val="nil"/>
            </w:tcBorders>
            <w:noWrap w:val="0"/>
            <w:vAlign w:val="bottom"/>
          </w:tcPr>
          <w:p>
            <w:pPr>
              <w:spacing w:line="240" w:lineRule="exact"/>
              <w:ind w:left="170"/>
              <w:rPr>
                <w:rFonts w:eastAsia="MS Mincho"/>
                <w:sz w:val="22"/>
                <w:szCs w:val="22"/>
                <w:lang w:eastAsia="en-US"/>
              </w:rPr>
            </w:pPr>
            <w:r>
              <w:rPr>
                <w:rFonts w:eastAsia="MS Mincho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099" w:type="pct"/>
            <w:tcBorders>
              <w:bottom w:val="nil"/>
            </w:tcBorders>
            <w:noWrap w:val="0"/>
            <w:vAlign w:val="bottom"/>
          </w:tcPr>
          <w:p>
            <w:pPr>
              <w:spacing w:line="240" w:lineRule="exact"/>
              <w:ind w:right="397"/>
              <w:jc w:val="right"/>
              <w:rPr>
                <w:b/>
              </w:rPr>
            </w:pPr>
          </w:p>
        </w:tc>
        <w:tc>
          <w:tcPr>
            <w:tcW w:w="1099" w:type="pct"/>
            <w:tcBorders>
              <w:bottom w:val="nil"/>
            </w:tcBorders>
            <w:noWrap w:val="0"/>
            <w:vAlign w:val="bottom"/>
          </w:tcPr>
          <w:p>
            <w:pPr>
              <w:spacing w:line="240" w:lineRule="exact"/>
              <w:ind w:right="397"/>
              <w:jc w:val="right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pct"/>
            <w:tcBorders>
              <w:top w:val="nil"/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left="170"/>
              <w:rPr>
                <w:rFonts w:eastAsia="MS Mincho"/>
                <w:sz w:val="22"/>
                <w:szCs w:val="22"/>
                <w:lang w:eastAsia="en-US"/>
              </w:rPr>
            </w:pPr>
            <w:r>
              <w:rPr>
                <w:rFonts w:eastAsia="MS Mincho"/>
                <w:sz w:val="22"/>
                <w:szCs w:val="22"/>
                <w:lang w:eastAsia="en-US"/>
              </w:rPr>
              <w:t xml:space="preserve">торговля оптовая и розничная автотранспорт-ными средствами и мотоциклами и их ремонт </w:t>
            </w:r>
          </w:p>
        </w:tc>
        <w:tc>
          <w:tcPr>
            <w:tcW w:w="1099" w:type="pct"/>
            <w:tcBorders>
              <w:top w:val="nil"/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right="39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1582,8</w:t>
            </w:r>
          </w:p>
        </w:tc>
        <w:tc>
          <w:tcPr>
            <w:tcW w:w="1099" w:type="pct"/>
            <w:tcBorders>
              <w:top w:val="nil"/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right="39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left="170"/>
              <w:rPr>
                <w:rFonts w:eastAsia="MS Mincho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="MS Mincho"/>
                <w:spacing w:val="-6"/>
                <w:sz w:val="22"/>
                <w:szCs w:val="22"/>
                <w:lang w:eastAsia="en-US"/>
              </w:rPr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109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right="39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2214,4</w:t>
            </w:r>
          </w:p>
        </w:tc>
        <w:tc>
          <w:tcPr>
            <w:tcW w:w="1099" w:type="pct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right="39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277,6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left="170"/>
              <w:rPr>
                <w:rFonts w:eastAsia="MS Mincho"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="MS Mincho"/>
                <w:spacing w:val="-6"/>
                <w:sz w:val="22"/>
                <w:szCs w:val="22"/>
                <w:lang w:eastAsia="en-US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10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right="39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7717,6</w:t>
            </w:r>
          </w:p>
        </w:tc>
        <w:tc>
          <w:tcPr>
            <w:tcW w:w="10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right="39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561,0</w:t>
            </w:r>
          </w:p>
        </w:tc>
      </w:tr>
    </w:tbl>
    <w:p/>
    <w:p>
      <w:pPr>
        <w:jc w:val="right"/>
      </w:pPr>
    </w:p>
    <w:p>
      <w:pPr>
        <w:jc w:val="right"/>
      </w:pPr>
      <w:r>
        <w:t>Продолжение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6"/>
        <w:gridCol w:w="1873"/>
        <w:gridCol w:w="1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2802" w:type="pct"/>
            <w:shd w:val="clear" w:color="auto" w:fill="auto"/>
            <w:noWrap w:val="0"/>
            <w:vAlign w:val="top"/>
          </w:tcPr>
          <w:p>
            <w:pPr>
              <w:spacing w:line="22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099" w:type="pct"/>
            <w:tcBorders>
              <w:top w:val="dashSmallGap" w:color="auto" w:sz="4" w:space="0"/>
            </w:tcBorders>
            <w:noWrap w:val="0"/>
            <w:vAlign w:val="top"/>
          </w:tcPr>
          <w:p>
            <w:pPr>
              <w:spacing w:before="60" w:line="220" w:lineRule="exact"/>
              <w:ind w:left="-57" w:right="-57"/>
              <w:jc w:val="center"/>
              <w:rPr>
                <w:spacing w:val="-2"/>
                <w:sz w:val="22"/>
                <w:szCs w:val="22"/>
                <w:vertAlign w:val="superscript"/>
              </w:rPr>
            </w:pPr>
            <w:r>
              <w:rPr>
                <w:spacing w:val="-2"/>
                <w:sz w:val="22"/>
                <w:szCs w:val="22"/>
              </w:rPr>
              <w:t>Стоимость основных фондов по стоимости приобретения с учетом ее изменения без вычета износа   на конец года</w:t>
            </w:r>
          </w:p>
        </w:tc>
        <w:tc>
          <w:tcPr>
            <w:tcW w:w="1099" w:type="pct"/>
            <w:tcBorders>
              <w:top w:val="dashSmallGap" w:color="auto" w:sz="4" w:space="0"/>
            </w:tcBorders>
            <w:noWrap w:val="0"/>
            <w:vAlign w:val="top"/>
          </w:tcPr>
          <w:p>
            <w:pPr>
              <w:spacing w:before="60" w:line="220" w:lineRule="exact"/>
              <w:ind w:left="-79" w:right="-113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Объем затрат на строительство и реконструкцию объектов, приобретение новых основных фондов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rPr>
                <w:rFonts w:eastAsia="MS Mincho"/>
                <w:b/>
                <w:spacing w:val="-6"/>
                <w:sz w:val="22"/>
                <w:szCs w:val="22"/>
                <w:lang w:eastAsia="en-US"/>
              </w:rPr>
            </w:pPr>
            <w:r>
              <w:rPr>
                <w:rFonts w:eastAsia="MS Mincho"/>
                <w:b/>
                <w:spacing w:val="-6"/>
                <w:sz w:val="22"/>
                <w:szCs w:val="22"/>
                <w:lang w:eastAsia="en-US"/>
              </w:rPr>
              <w:t xml:space="preserve"> транспортировка и хранение</w:t>
            </w:r>
          </w:p>
        </w:tc>
        <w:tc>
          <w:tcPr>
            <w:tcW w:w="10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right="397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7907,3</w:t>
            </w:r>
          </w:p>
        </w:tc>
        <w:tc>
          <w:tcPr>
            <w:tcW w:w="10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ind w:right="397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707,4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pct"/>
            <w:noWrap w:val="0"/>
            <w:vAlign w:val="bottom"/>
          </w:tcPr>
          <w:p>
            <w:pPr>
              <w:spacing w:line="240" w:lineRule="exact"/>
              <w:ind w:left="57"/>
              <w:rPr>
                <w:b/>
                <w:bCs/>
                <w:spacing w:val="-6"/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деятельность гостиниц и предприятий общественного питания</w:t>
            </w:r>
          </w:p>
        </w:tc>
        <w:tc>
          <w:tcPr>
            <w:tcW w:w="1099" w:type="pct"/>
            <w:noWrap w:val="0"/>
            <w:vAlign w:val="bottom"/>
          </w:tcPr>
          <w:p>
            <w:pPr>
              <w:spacing w:line="240" w:lineRule="exact"/>
              <w:ind w:right="397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2061,0</w:t>
            </w:r>
          </w:p>
        </w:tc>
        <w:tc>
          <w:tcPr>
            <w:tcW w:w="1099" w:type="pct"/>
            <w:noWrap w:val="0"/>
            <w:vAlign w:val="bottom"/>
          </w:tcPr>
          <w:p>
            <w:pPr>
              <w:spacing w:line="240" w:lineRule="exact"/>
              <w:ind w:right="397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61,0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pct"/>
            <w:noWrap w:val="0"/>
            <w:vAlign w:val="bottom"/>
          </w:tcPr>
          <w:p>
            <w:pPr>
              <w:spacing w:line="240" w:lineRule="exact"/>
              <w:ind w:left="5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деятельность в области информации и связи</w:t>
            </w:r>
          </w:p>
        </w:tc>
        <w:tc>
          <w:tcPr>
            <w:tcW w:w="1099" w:type="pct"/>
            <w:noWrap w:val="0"/>
            <w:vAlign w:val="bottom"/>
          </w:tcPr>
          <w:p>
            <w:pPr>
              <w:spacing w:line="240" w:lineRule="exact"/>
              <w:ind w:right="397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1358,6</w:t>
            </w:r>
          </w:p>
        </w:tc>
        <w:tc>
          <w:tcPr>
            <w:tcW w:w="1099" w:type="pct"/>
            <w:noWrap w:val="0"/>
            <w:vAlign w:val="bottom"/>
          </w:tcPr>
          <w:p>
            <w:pPr>
              <w:spacing w:line="240" w:lineRule="exact"/>
              <w:ind w:right="397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65,5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pct"/>
            <w:noWrap w:val="0"/>
            <w:vAlign w:val="bottom"/>
          </w:tcPr>
          <w:p>
            <w:pPr>
              <w:spacing w:line="240" w:lineRule="exact"/>
              <w:ind w:left="57"/>
              <w:rPr>
                <w:b/>
                <w:bCs/>
                <w:sz w:val="22"/>
                <w:szCs w:val="22"/>
                <w:vertAlign w:val="superscript"/>
              </w:rPr>
            </w:pPr>
            <w:r>
              <w:rPr>
                <w:b/>
                <w:bCs/>
                <w:sz w:val="22"/>
                <w:szCs w:val="22"/>
              </w:rPr>
              <w:t>деятельность финансовая и страховая</w:t>
            </w:r>
          </w:p>
        </w:tc>
        <w:tc>
          <w:tcPr>
            <w:tcW w:w="1099" w:type="pct"/>
            <w:noWrap w:val="0"/>
            <w:vAlign w:val="bottom"/>
          </w:tcPr>
          <w:p>
            <w:pPr>
              <w:spacing w:line="240" w:lineRule="exact"/>
              <w:ind w:right="397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388,5</w:t>
            </w:r>
          </w:p>
        </w:tc>
        <w:tc>
          <w:tcPr>
            <w:tcW w:w="1099" w:type="pct"/>
            <w:noWrap w:val="0"/>
            <w:vAlign w:val="bottom"/>
          </w:tcPr>
          <w:p>
            <w:pPr>
              <w:spacing w:line="240" w:lineRule="exact"/>
              <w:ind w:right="397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pct"/>
            <w:noWrap w:val="0"/>
            <w:vAlign w:val="bottom"/>
          </w:tcPr>
          <w:p>
            <w:pPr>
              <w:spacing w:line="240" w:lineRule="exact"/>
              <w:ind w:left="5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деятельность по операциям с недвижимым имуществом</w:t>
            </w:r>
          </w:p>
        </w:tc>
        <w:tc>
          <w:tcPr>
            <w:tcW w:w="1099" w:type="pct"/>
            <w:noWrap w:val="0"/>
            <w:vAlign w:val="bottom"/>
          </w:tcPr>
          <w:p>
            <w:pPr>
              <w:spacing w:line="240" w:lineRule="exact"/>
              <w:ind w:right="397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47101,6</w:t>
            </w:r>
          </w:p>
        </w:tc>
        <w:tc>
          <w:tcPr>
            <w:tcW w:w="1099" w:type="pct"/>
            <w:noWrap w:val="0"/>
            <w:vAlign w:val="bottom"/>
          </w:tcPr>
          <w:p>
            <w:pPr>
              <w:spacing w:line="240" w:lineRule="exact"/>
              <w:ind w:right="397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1003,2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pct"/>
            <w:noWrap w:val="0"/>
            <w:vAlign w:val="bottom"/>
          </w:tcPr>
          <w:p>
            <w:pPr>
              <w:spacing w:line="240" w:lineRule="exact"/>
              <w:ind w:left="5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деятельность профессиональная, научная и техническая</w:t>
            </w:r>
          </w:p>
        </w:tc>
        <w:tc>
          <w:tcPr>
            <w:tcW w:w="1099" w:type="pct"/>
            <w:noWrap w:val="0"/>
            <w:vAlign w:val="bottom"/>
          </w:tcPr>
          <w:p>
            <w:pPr>
              <w:spacing w:line="240" w:lineRule="exact"/>
              <w:ind w:right="397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1392,4</w:t>
            </w:r>
          </w:p>
        </w:tc>
        <w:tc>
          <w:tcPr>
            <w:tcW w:w="1099" w:type="pct"/>
            <w:noWrap w:val="0"/>
            <w:vAlign w:val="bottom"/>
          </w:tcPr>
          <w:p>
            <w:pPr>
              <w:spacing w:line="240" w:lineRule="exact"/>
              <w:ind w:right="397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146,1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pct"/>
            <w:noWrap w:val="0"/>
            <w:vAlign w:val="bottom"/>
          </w:tcPr>
          <w:p>
            <w:pPr>
              <w:spacing w:line="240" w:lineRule="exact"/>
              <w:ind w:left="5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99" w:type="pct"/>
            <w:noWrap w:val="0"/>
            <w:vAlign w:val="bottom"/>
          </w:tcPr>
          <w:p>
            <w:pPr>
              <w:spacing w:line="240" w:lineRule="exact"/>
              <w:ind w:right="397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2795,8</w:t>
            </w:r>
          </w:p>
        </w:tc>
        <w:tc>
          <w:tcPr>
            <w:tcW w:w="1099" w:type="pct"/>
            <w:noWrap w:val="0"/>
            <w:vAlign w:val="bottom"/>
          </w:tcPr>
          <w:p>
            <w:pPr>
              <w:spacing w:line="240" w:lineRule="exact"/>
              <w:ind w:right="397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151,1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pct"/>
            <w:noWrap w:val="0"/>
            <w:vAlign w:val="bottom"/>
          </w:tcPr>
          <w:p>
            <w:pPr>
              <w:spacing w:line="240" w:lineRule="exact"/>
              <w:ind w:left="5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099" w:type="pct"/>
            <w:noWrap w:val="0"/>
            <w:vAlign w:val="bottom"/>
          </w:tcPr>
          <w:p>
            <w:pPr>
              <w:spacing w:line="240" w:lineRule="exact"/>
              <w:ind w:right="397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126,7</w:t>
            </w:r>
          </w:p>
        </w:tc>
        <w:tc>
          <w:tcPr>
            <w:tcW w:w="1099" w:type="pct"/>
            <w:noWrap w:val="0"/>
            <w:vAlign w:val="bottom"/>
          </w:tcPr>
          <w:p>
            <w:pPr>
              <w:spacing w:line="240" w:lineRule="exact"/>
              <w:ind w:right="397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02" w:type="pct"/>
            <w:noWrap w:val="0"/>
            <w:vAlign w:val="bottom"/>
          </w:tcPr>
          <w:p>
            <w:pPr>
              <w:spacing w:line="240" w:lineRule="exact"/>
              <w:ind w:left="57"/>
              <w:rPr>
                <w:b/>
                <w:bCs/>
                <w:spacing w:val="-6"/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деятельность в области здравоохранения  и социальных услуг</w:t>
            </w:r>
          </w:p>
        </w:tc>
        <w:tc>
          <w:tcPr>
            <w:tcW w:w="1099" w:type="pct"/>
            <w:noWrap w:val="0"/>
            <w:vAlign w:val="bottom"/>
          </w:tcPr>
          <w:p>
            <w:pPr>
              <w:spacing w:line="240" w:lineRule="exact"/>
              <w:ind w:right="397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103,4</w:t>
            </w:r>
          </w:p>
        </w:tc>
        <w:tc>
          <w:tcPr>
            <w:tcW w:w="1099" w:type="pct"/>
            <w:noWrap w:val="0"/>
            <w:vAlign w:val="bottom"/>
          </w:tcPr>
          <w:p>
            <w:pPr>
              <w:ind w:right="397"/>
              <w:jc w:val="right"/>
              <w:rPr>
                <w:b/>
              </w:rPr>
            </w:pPr>
            <w:r>
              <w:rPr>
                <w:b/>
                <w:bCs/>
              </w:rPr>
              <w:t>…</w:t>
            </w:r>
            <w:r>
              <w:rPr>
                <w:b/>
                <w:bCs/>
                <w:vertAlign w:val="superscript"/>
              </w:rPr>
              <w:t>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pct"/>
            <w:noWrap w:val="0"/>
            <w:vAlign w:val="bottom"/>
          </w:tcPr>
          <w:p>
            <w:pPr>
              <w:spacing w:line="240" w:lineRule="exact"/>
              <w:ind w:left="5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99" w:type="pct"/>
            <w:noWrap w:val="0"/>
            <w:vAlign w:val="bottom"/>
          </w:tcPr>
          <w:p>
            <w:pPr>
              <w:spacing w:line="240" w:lineRule="exact"/>
              <w:ind w:right="397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95,3</w:t>
            </w:r>
          </w:p>
        </w:tc>
        <w:tc>
          <w:tcPr>
            <w:tcW w:w="1099" w:type="pct"/>
            <w:noWrap w:val="0"/>
            <w:vAlign w:val="bottom"/>
          </w:tcPr>
          <w:p>
            <w:pPr>
              <w:spacing w:line="240" w:lineRule="exact"/>
              <w:ind w:right="397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pct"/>
            <w:noWrap w:val="0"/>
            <w:vAlign w:val="bottom"/>
          </w:tcPr>
          <w:p>
            <w:pPr>
              <w:spacing w:line="240" w:lineRule="exact"/>
              <w:ind w:left="5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предоставление прочих видов услуг</w:t>
            </w:r>
          </w:p>
        </w:tc>
        <w:tc>
          <w:tcPr>
            <w:tcW w:w="1099" w:type="pct"/>
            <w:noWrap w:val="0"/>
            <w:vAlign w:val="bottom"/>
          </w:tcPr>
          <w:p>
            <w:pPr>
              <w:spacing w:line="240" w:lineRule="exact"/>
              <w:ind w:right="397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875,1</w:t>
            </w:r>
          </w:p>
        </w:tc>
        <w:tc>
          <w:tcPr>
            <w:tcW w:w="1099" w:type="pct"/>
            <w:noWrap w:val="0"/>
            <w:vAlign w:val="bottom"/>
          </w:tcPr>
          <w:p>
            <w:pPr>
              <w:spacing w:line="240" w:lineRule="exact"/>
              <w:ind w:right="397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60,1</w:t>
            </w:r>
          </w:p>
        </w:tc>
      </w:tr>
    </w:tbl>
    <w:p>
      <w:p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  <w:vertAlign w:val="superscript"/>
        </w:rPr>
        <w:t>1)</w:t>
      </w:r>
      <w:r>
        <w:rPr>
          <w:i/>
          <w:iCs/>
          <w:sz w:val="18"/>
          <w:szCs w:val="18"/>
        </w:rPr>
        <w:t xml:space="preserve"> 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 ноября 2007 г. № 282-ФЗ «Об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официальном статистическом учете и системе государственной статистики в Российской Федерации» </w:t>
      </w:r>
      <w:r>
        <w:rPr>
          <w:i/>
          <w:sz w:val="18"/>
          <w:szCs w:val="18"/>
        </w:rPr>
        <w:t>(п. 5 ст. 4, ч. 1 ст. 9)</w:t>
      </w:r>
      <w:r>
        <w:rPr>
          <w:i/>
          <w:iCs/>
          <w:sz w:val="18"/>
          <w:szCs w:val="18"/>
        </w:rPr>
        <w:t>.</w:t>
      </w:r>
    </w:p>
    <w:p>
      <w:pPr>
        <w:jc w:val="right"/>
      </w:pP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JournalRub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Times New Roman Полужирный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613DC9"/>
    <w:rsid w:val="5E61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2022-12-22T08:48:00Z</dcterms:created>
  <dc:creator>user_pc</dc:creator>
  <cp:lastModifiedBy>user_pc</cp:lastModifiedBy>
  <dcterms:modified xsi:type="dcterms:W3CDTF">2022-12-22T08:51:10Z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E5F4A681FDA04AA48DC49A4B189949BA</vt:lpwstr>
  </property>
</Properties>
</file>