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99C59" w14:textId="77777777" w:rsidR="003C582A" w:rsidRPr="00711216" w:rsidRDefault="003C582A" w:rsidP="007112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1B9FC027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Как работодателю инициировать профилактический визит ГИТ</w:t>
      </w:r>
    </w:p>
    <w:p w14:paraId="5A9B4606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Чтобы инициировать </w:t>
      </w:r>
      <w:proofErr w:type="spellStart"/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профвизит</w:t>
      </w:r>
      <w:proofErr w:type="spellEnd"/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 работодателю необходимо обратиться в ГИТ по месту ведения деятельности с заявлением в свободной форме. Заявление можно подать лично или онлайн на сайте Роструда в разделе «</w:t>
      </w:r>
      <w:hyperlink r:id="rId5" w:tgtFrame="_blank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Обращение граждан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». Далее инспектор уведомит о </w:t>
      </w:r>
      <w:proofErr w:type="spellStart"/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профвизите</w:t>
      </w:r>
      <w:proofErr w:type="spellEnd"/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не позднее чем за пять рабочих дней (</w:t>
      </w:r>
      <w:hyperlink r:id="rId6" w:anchor="/document/99/565415215/XA00M8A2N2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п. 3 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11DA3451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По итогам </w:t>
      </w:r>
      <w:proofErr w:type="spellStart"/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профвизита</w:t>
      </w:r>
      <w:proofErr w:type="spellEnd"/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работодатель получит разъяснения о том, какие обязательные требования нужно соблюдать, какую категорию риска установят организации, как снизить категорию риска, а также как могут проверить организацию (</w:t>
      </w:r>
      <w:hyperlink r:id="rId7" w:anchor="/document/99/565415215/XA00M4G2MK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ст. 52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7B15BC9F" w14:textId="77777777" w:rsidR="003C582A" w:rsidRPr="00711216" w:rsidRDefault="003C582A" w:rsidP="00711216">
      <w:pPr>
        <w:pStyle w:val="3"/>
        <w:spacing w:before="0" w:line="240" w:lineRule="auto"/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Pr="00711216"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0BF21E9E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Если проводится документарная проверка, имеет ли право инспектор ГИТ осуществлять обход территории и помещений</w:t>
      </w:r>
    </w:p>
    <w:p w14:paraId="628D5ACE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Нет, не имеет.</w:t>
      </w:r>
    </w:p>
    <w:p w14:paraId="63E16EA5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Документарная проверка включает только проверку документов организации. Инспектор ГИТ не выезжает в саму организацию (</w:t>
      </w:r>
      <w:hyperlink r:id="rId8" w:anchor="/document/99/565415215/XA00MB62NE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ст. 72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5A5E99AA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</w:p>
    <w:p w14:paraId="7A39F3E8" w14:textId="77777777" w:rsidR="003C582A" w:rsidRPr="00711216" w:rsidRDefault="003C582A" w:rsidP="007112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1C4F13BA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Есть ли у инспектора ГИТ право проводить фото- и видеофиксацию при каком-либо виде проверок</w:t>
      </w:r>
    </w:p>
    <w:p w14:paraId="20B49792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Да, у инспектора ГИТ есть право фото- и видеофиксации при выездной проверке, инспекционном визите и рейдовом осмотре. Такие виды проверок указаны в </w:t>
      </w:r>
      <w:hyperlink r:id="rId9" w:anchor="/document/99/607702882/XA00M762MV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пункте 37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положения о надзоре на основании </w:t>
      </w:r>
      <w:hyperlink r:id="rId10" w:anchor="/document/99/565415215/XA00RN62OS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части 6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статьи 65 Закона о госконтроле.</w:t>
      </w:r>
    </w:p>
    <w:p w14:paraId="4B277D14" w14:textId="77777777" w:rsidR="003C582A" w:rsidRPr="00711216" w:rsidRDefault="003C582A" w:rsidP="00711216">
      <w:pPr>
        <w:pStyle w:val="3"/>
        <w:spacing w:before="0" w:line="240" w:lineRule="auto"/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Pr="00711216"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44F63538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Может ли инспекция труда провести проверку совместно с прокуратурой и другими надзорными органами</w:t>
      </w:r>
    </w:p>
    <w:p w14:paraId="34646DBA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Да, может.</w:t>
      </w:r>
    </w:p>
    <w:p w14:paraId="0BD23DE2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 ежегодный план проверок включают совместные плановые проверки ГИТ и других надзорных органов, в том числе прокуратуры. Кроме того, инспектор труда может участвовать в проверке прокуратуры как приглашенный эксперт. Инспекция труда может проводить проверки с другими органами (ФСС, налоговой службой и т. п.). Каждый надзорный орган вправе проверять только свой круг вопросов. Разные надзорные органы не вправе проверять одни и те же требования законодательства.</w:t>
      </w:r>
    </w:p>
    <w:p w14:paraId="1B9CBB41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Такие правила установлены частями </w:t>
      </w:r>
      <w:hyperlink r:id="rId11" w:anchor="/document/99/9004584/XA00M9A2N9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2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и </w:t>
      </w:r>
      <w:hyperlink r:id="rId12" w:anchor="/document/99/9004584/XA00RQI2OS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13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статьи 21 Закона от 17.01.1992 № 2202-1, статьей 20 Закона о госконтроле.</w:t>
      </w:r>
    </w:p>
    <w:p w14:paraId="66C87046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</w:p>
    <w:p w14:paraId="32880818" w14:textId="77777777" w:rsidR="003C582A" w:rsidRPr="00711216" w:rsidRDefault="003C582A" w:rsidP="007112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27AB5251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Как инспектор ГИТ может зайти в общедоступные помещения организации с пропускным режимом</w:t>
      </w:r>
    </w:p>
    <w:p w14:paraId="7281BFD8" w14:textId="77777777" w:rsidR="003C582A" w:rsidRPr="00711216" w:rsidRDefault="003C582A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 общем случае инспектор ГИТ имеет право проходить на любую территорию по предъявлении удостоверения, в том числе в организации с пропускным режимом (</w:t>
      </w:r>
      <w:proofErr w:type="spellStart"/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fldChar w:fldCharType="begin"/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instrText xml:space="preserve"> HYPERLINK "https://1otruda.ru/" \l "/document/99/565415215/XA00MCC2N3/" \o "" \t "_self" </w:instrText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fldChar w:fldCharType="separate"/>
      </w:r>
      <w:r w:rsidRPr="00711216">
        <w:rPr>
          <w:rFonts w:ascii="Times New Roman" w:eastAsia="Times New Roman" w:hAnsi="Times New Roman" w:cs="Times New Roman"/>
          <w:color w:val="01745C"/>
          <w:sz w:val="26"/>
          <w:szCs w:val="26"/>
          <w:lang w:eastAsia="ru-RU"/>
        </w:rPr>
        <w:t>абз</w:t>
      </w:r>
      <w:proofErr w:type="spellEnd"/>
      <w:r w:rsidRPr="00711216">
        <w:rPr>
          <w:rFonts w:ascii="Times New Roman" w:eastAsia="Times New Roman" w:hAnsi="Times New Roman" w:cs="Times New Roman"/>
          <w:color w:val="01745C"/>
          <w:sz w:val="26"/>
          <w:szCs w:val="26"/>
          <w:lang w:eastAsia="ru-RU"/>
        </w:rPr>
        <w:t>. 1 ч. 2 ст. 29 Закона о госконтроле</w:t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fldChar w:fldCharType="end"/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). Следует отметить, что в организациях с </w:t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lastRenderedPageBreak/>
        <w:t>пропускным режимом инспектор ГИТ не сможет провести выездное обследование, так как в рамках такого обследования он проводит проверку только в организациях с общедоступными помещениями. А помещения с пропускным режимом к таким не относятся (</w:t>
      </w:r>
      <w:hyperlink r:id="rId13" w:anchor="/document/99/565415215/XA00MAS2NL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ст. 75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76A9BA2D" w14:textId="77777777" w:rsidR="003C582A" w:rsidRPr="00711216" w:rsidRDefault="003C582A" w:rsidP="00711216">
      <w:pPr>
        <w:pStyle w:val="3"/>
        <w:spacing w:before="0" w:line="240" w:lineRule="auto"/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Pr="00711216"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68584229" w14:textId="77777777" w:rsidR="003C582A" w:rsidRPr="00711216" w:rsidRDefault="003C582A" w:rsidP="007112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Должна ли инспекция труда согласовывать проверку с прокуратурой</w:t>
      </w:r>
    </w:p>
    <w:p w14:paraId="1CEF1BCD" w14:textId="77777777" w:rsidR="003C582A" w:rsidRPr="00711216" w:rsidRDefault="003C582A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Это зависит от вида контрольного мероприятия, которое проводит инспекция труда.</w:t>
      </w:r>
    </w:p>
    <w:p w14:paraId="1C0A5972" w14:textId="77777777" w:rsidR="003C582A" w:rsidRPr="00711216" w:rsidRDefault="003C582A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 прокуратурой обязательно нужно согласовать инспекционный визит и выездную проверку. Исключение – мероприятие по поручению Президента или Правительства, по требованию прокурора, по истечении срока исполнения предписания, а также если мероприятие проводится по информации об угрозе жизни или здоровью работников (</w:t>
      </w:r>
      <w:hyperlink r:id="rId14" w:anchor="/document/99/499011838/XA00MB82MS/" w:tooltip="7. В течение трех рабочих дней с даты размещения в единой информационной системе проекта контракта, подписанного усиленной электронной подписью лица, имеющего право действовать от...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7 ст. 70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 </w:t>
      </w:r>
      <w:hyperlink r:id="rId15" w:anchor="/document/99/565415215/XA00M4C2MK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5 ст. 73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Закона о госконтроле). </w:t>
      </w:r>
    </w:p>
    <w:p w14:paraId="54163950" w14:textId="77777777" w:rsidR="007B1549" w:rsidRPr="00711216" w:rsidRDefault="003C582A" w:rsidP="00711216">
      <w:pPr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Остальные мероприятия ГИТ не согласовывает с прокуратурой. Однако если мероприятие признали недействительным из-за грубого нарушения инспектора, то повторное мероприятие ГИТ обязательно должна согласовать с прокуратурой вне зависимости от вида мероприятия (</w:t>
      </w:r>
      <w:hyperlink r:id="rId16" w:anchor="/document/99/565415215/XA00M6M2MV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3 ст. 91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73A1962A" w14:textId="77777777" w:rsidR="003C582A" w:rsidRPr="00D70E87" w:rsidRDefault="003C582A" w:rsidP="00711216">
      <w:pPr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pacing w:val="-1"/>
          <w:sz w:val="26"/>
          <w:szCs w:val="26"/>
          <w:lang w:eastAsia="ru-RU"/>
        </w:rPr>
        <w:br/>
      </w:r>
      <w:bookmarkStart w:id="0" w:name="_Hlk235513554"/>
      <w:r w:rsidRPr="00D70E87">
        <w:rPr>
          <w:rFonts w:ascii="Times New Roman" w:eastAsia="Times New Roman" w:hAnsi="Times New Roman" w:cs="Times New Roman"/>
          <w:b/>
          <w:bCs/>
          <w:color w:val="222222"/>
          <w:spacing w:val="-1"/>
          <w:sz w:val="26"/>
          <w:szCs w:val="26"/>
          <w:lang w:eastAsia="ru-RU"/>
        </w:rPr>
        <w:t>Когда ГИТ придет по жалобе</w:t>
      </w:r>
    </w:p>
    <w:p w14:paraId="190ABCE0" w14:textId="77777777" w:rsidR="003C582A" w:rsidRPr="00711216" w:rsidRDefault="003C582A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Одно из оснований для проверки–получение ГИТ сведений, что в организации нарушаются обязательные требования либо есть риск нарушения. Такие сведения ГИТ может получить пятью способами:</w:t>
      </w:r>
    </w:p>
    <w:p w14:paraId="4BFC9B57" w14:textId="77777777" w:rsidR="003C582A" w:rsidRPr="00711216" w:rsidRDefault="003C582A" w:rsidP="0071121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жалоба работника или другого гражданина;</w:t>
      </w:r>
    </w:p>
    <w:p w14:paraId="34E03AC3" w14:textId="77777777" w:rsidR="003C582A" w:rsidRPr="00711216" w:rsidRDefault="003C582A" w:rsidP="0071121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обращение от другой организации;</w:t>
      </w:r>
    </w:p>
    <w:p w14:paraId="193B22BC" w14:textId="77777777" w:rsidR="003C582A" w:rsidRPr="00711216" w:rsidRDefault="003C582A" w:rsidP="0071121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информация от органов госвласти или местного самоуправления;</w:t>
      </w:r>
    </w:p>
    <w:p w14:paraId="0CB03C40" w14:textId="77777777" w:rsidR="003C582A" w:rsidRPr="00711216" w:rsidRDefault="003C582A" w:rsidP="0071121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информация из СМИ;</w:t>
      </w:r>
    </w:p>
    <w:p w14:paraId="60040E55" w14:textId="77777777" w:rsidR="003C582A" w:rsidRPr="00711216" w:rsidRDefault="003C582A" w:rsidP="0071121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самостоятельно по результату контрольных (надзорных) мероприятий, такого как </w:t>
      </w:r>
      <w:hyperlink r:id="rId17" w:anchor="/document/16/119417/dfasnk9wgn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u w:val="single"/>
            <w:lang w:eastAsia="ru-RU"/>
          </w:rPr>
          <w:t>инспекционный визит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</w:p>
    <w:p w14:paraId="16A6BDBB" w14:textId="77777777" w:rsidR="003C582A" w:rsidRPr="00711216" w:rsidRDefault="003C582A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сведения инспектор получил от гражданина, организации, органов госвласти или местного самоуправления или из СМИ, то инспектор обязан оценить достоверность сведений. Для этого он может запросить дополнительные сведения у источника сведений, запросить пояснение у работодателя, а также провести наблюдение за соблюдением обязательных требований или выездное обследование.</w:t>
      </w:r>
    </w:p>
    <w:p w14:paraId="15C96329" w14:textId="77777777" w:rsidR="003C582A" w:rsidRPr="00711216" w:rsidRDefault="003C582A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достоверность сведений подтвердится, то инспектор инициирует проверку организации. Если инспектор не обнаружит подтверждения достоверности сведений, то он предложит своему руководству направить работодателю предостережение о недопустимости нарушения обязательных требований и предложить пройти самообследование.</w:t>
      </w:r>
    </w:p>
    <w:p w14:paraId="69EDE685" w14:textId="77777777" w:rsidR="003C582A" w:rsidRPr="00711216" w:rsidRDefault="003C582A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Если жалобу подал гражданин, то он обязан подтвердить свою личность. Если все же жалоба поступила в инспекцию труда без подтверждения личности жалобщика, то инспектор обязан связаться с ним по телефону или мессенджеру и получить подтверждение. Кроме того, инспектор уведомляет гражданина, что если он </w:t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lastRenderedPageBreak/>
        <w:t>сообщил заведомо ложные сведения, то инспекция труда подаст на него в суд, чтобы взыскать расходы на проверку. Если личность жалобщика установить не удастся, то инспектор проводить проверку не будет.</w:t>
      </w:r>
    </w:p>
    <w:p w14:paraId="66B17938" w14:textId="77777777" w:rsidR="003C582A" w:rsidRPr="00711216" w:rsidRDefault="003C582A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Правила, по которым ГИТ принимает жалобы, прописаны в </w:t>
      </w:r>
      <w:hyperlink r:id="rId18" w:anchor="/document/99/565415215/XA00MBK2NL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u w:val="single"/>
            <w:lang w:eastAsia="ru-RU"/>
          </w:rPr>
          <w:t>статьях 57–60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Закона о госконтроле.</w:t>
      </w:r>
    </w:p>
    <w:p w14:paraId="418451AE" w14:textId="77777777" w:rsidR="003C582A" w:rsidRPr="00711216" w:rsidRDefault="003C582A" w:rsidP="00711216">
      <w:pPr>
        <w:shd w:val="clear" w:color="auto" w:fill="F5F6FA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ED3545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aps/>
          <w:color w:val="ED3545"/>
          <w:spacing w:val="17"/>
          <w:sz w:val="26"/>
          <w:szCs w:val="26"/>
          <w:lang w:eastAsia="ru-RU"/>
        </w:rPr>
        <w:t>ВНИМАНИЕ</w:t>
      </w:r>
    </w:p>
    <w:p w14:paraId="0C3E4F1D" w14:textId="77777777" w:rsidR="003C582A" w:rsidRPr="00711216" w:rsidRDefault="003C582A" w:rsidP="00711216">
      <w:pPr>
        <w:shd w:val="clear" w:color="auto" w:fill="F5F6FA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780C15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780C15"/>
          <w:sz w:val="26"/>
          <w:szCs w:val="26"/>
          <w:lang w:eastAsia="ru-RU"/>
        </w:rPr>
        <w:t>Инспектор может отказаться говорить, кто пожаловался на организацию.</w:t>
      </w:r>
    </w:p>
    <w:p w14:paraId="4D6DC947" w14:textId="77777777" w:rsidR="003C582A" w:rsidRPr="00711216" w:rsidRDefault="003C582A" w:rsidP="00711216">
      <w:pPr>
        <w:shd w:val="clear" w:color="auto" w:fill="F5F6FA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При проверке по жалобе работника инспектор сообщит, кто пожаловался, только в случае, если работник согласен на это (</w:t>
      </w:r>
      <w:hyperlink r:id="rId19" w:anchor="/document/99/565415215/XA00MC22NM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u w:val="single"/>
            <w:lang w:eastAsia="ru-RU"/>
          </w:rPr>
          <w:t>ч. 4 ст. 59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bookmarkEnd w:id="0"/>
    <w:p w14:paraId="07CF760C" w14:textId="77777777" w:rsidR="007B1549" w:rsidRPr="00711216" w:rsidRDefault="003C582A" w:rsidP="00711216">
      <w:pPr>
        <w:pStyle w:val="3"/>
        <w:spacing w:before="0" w:line="240" w:lineRule="auto"/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="007B1549" w:rsidRPr="00711216"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3CF06840" w14:textId="77777777" w:rsidR="007B1549" w:rsidRPr="00711216" w:rsidRDefault="007B1549" w:rsidP="0071121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Может ли инспекция труда провести проверку по анонимному заявлению</w:t>
      </w:r>
    </w:p>
    <w:p w14:paraId="6DDC3A6F" w14:textId="77777777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Нет, не может.</w:t>
      </w:r>
    </w:p>
    <w:p w14:paraId="34BAB6B3" w14:textId="77777777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Инспекция труда не проводит проверку, если невозможно подтвердить личность заявителя (</w:t>
      </w:r>
      <w:hyperlink r:id="rId20" w:anchor="/document/99/565415215/XA00M4S2MS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п. 3 ст. 60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79FFCCF6" w14:textId="77777777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</w:p>
    <w:p w14:paraId="6566F4B2" w14:textId="77777777" w:rsidR="007B1549" w:rsidRPr="00711216" w:rsidRDefault="007B1549" w:rsidP="007112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39C65045" w14:textId="77777777" w:rsidR="007B1549" w:rsidRPr="00711216" w:rsidRDefault="007B1549" w:rsidP="0071121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Обязан ли инспектор труда сообщить работодателю, кто из работников обратился с жалобой в инспекцию труда</w:t>
      </w:r>
    </w:p>
    <w:p w14:paraId="0802275C" w14:textId="77777777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Да, но только если работник согласился на это. При проверке по жалобе работника инспектор сообщит, кто пожаловался, только в случае, если работник согласен на это (</w:t>
      </w:r>
      <w:hyperlink r:id="rId21" w:anchor="/document/99/565415215/XA00MC22NM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4 ст. 59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55ACA20D" w14:textId="77777777" w:rsidR="007B1549" w:rsidRPr="00711216" w:rsidRDefault="007B1549" w:rsidP="00711216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222222"/>
          <w:spacing w:val="-1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Pr="00711216">
        <w:rPr>
          <w:rFonts w:ascii="Times New Roman" w:eastAsia="Times New Roman" w:hAnsi="Times New Roman" w:cs="Times New Roman"/>
          <w:color w:val="222222"/>
          <w:spacing w:val="-1"/>
          <w:lang w:eastAsia="ru-RU"/>
        </w:rPr>
        <w:br/>
        <w:t>Как узнать о проверке</w:t>
      </w:r>
    </w:p>
    <w:p w14:paraId="5AD1BE50" w14:textId="77777777" w:rsidR="007B1549" w:rsidRPr="00711216" w:rsidRDefault="007B1549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ГИТ проверяет организации по плану и вне плана. По плану организации проверяют с периодичностью, которая зависит от категории риска организации:</w:t>
      </w:r>
    </w:p>
    <w:p w14:paraId="3B7EEAFD" w14:textId="77777777" w:rsidR="007B1549" w:rsidRPr="00711216" w:rsidRDefault="007B1549" w:rsidP="007112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высокий риск — один раз в два года;</w:t>
      </w:r>
    </w:p>
    <w:p w14:paraId="0F09C348" w14:textId="77777777" w:rsidR="007B1549" w:rsidRPr="00711216" w:rsidRDefault="007B1549" w:rsidP="007112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значительный риск — один раз в три года;</w:t>
      </w:r>
    </w:p>
    <w:p w14:paraId="04954CB2" w14:textId="77777777" w:rsidR="007B1549" w:rsidRPr="00711216" w:rsidRDefault="007B1549" w:rsidP="007112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средний риск — один раз в пять лет;</w:t>
      </w:r>
    </w:p>
    <w:p w14:paraId="6EABEA3B" w14:textId="77777777" w:rsidR="007B1549" w:rsidRPr="00711216" w:rsidRDefault="007B1549" w:rsidP="007112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умеренный риск — один раз в шесть лет.</w:t>
      </w:r>
    </w:p>
    <w:p w14:paraId="5445C1A8" w14:textId="77777777" w:rsidR="007B1549" w:rsidRPr="00711216" w:rsidRDefault="007B1549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Организации, которые отнесены к категории низкого риска, по плану не проверяют, им грозят только внеплановые проверки.</w:t>
      </w:r>
    </w:p>
    <w:p w14:paraId="13233D59" w14:textId="77777777" w:rsidR="007B1549" w:rsidRPr="00711216" w:rsidRDefault="007B1549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Узнать о планируемой проверке можно из плана проверок ГИТ, а также из единого реестра контрольных (надзорных) мероприятий. В реестр вносят сведения о профилактических и контрольно-надзорных мероприятиях, которые инспекторы проводят в отношении компании, о согласовании мероприятий с прокуратурой, действиях и решениях инспектора по итогам проверочных мероприятий (</w:t>
      </w:r>
      <w:hyperlink r:id="rId22" w:anchor="/document/99/565415215/XA00M642MA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ст. 19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 </w:t>
      </w:r>
      <w:hyperlink r:id="rId23" w:anchor="/document/99/603354685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постановление Правительства от 16.04.2021 № 604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49F547B6" w14:textId="77777777" w:rsidR="007B1549" w:rsidRPr="00711216" w:rsidRDefault="00000000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hyperlink r:id="rId24" w:tgtFrame="_blank" w:history="1">
        <w:r w:rsidR="007B1549"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Проверить организацию по реестру</w:t>
        </w:r>
      </w:hyperlink>
    </w:p>
    <w:p w14:paraId="61CCFCCA" w14:textId="77777777" w:rsidR="007B1549" w:rsidRPr="00711216" w:rsidRDefault="007B1549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Единый реестр синхронизируют с порталом «Госуслуги», где сможете отслеживать всю информацию о предстоящих проверках и видеть принятые решения в личном кабинете компании. Проводить проверку, которую не внесли в единый реестр, </w:t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lastRenderedPageBreak/>
        <w:t>закон запрещает. В противном случае результаты мероприятия сможете признать недействительными (</w:t>
      </w:r>
      <w:hyperlink r:id="rId25" w:anchor="/document/99/565415215/XA00M8E2N8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4 ст. 19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 </w:t>
      </w:r>
      <w:hyperlink r:id="rId26" w:anchor="/document/99/565415215/XA00M5G2M7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ст. 91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Закона о госконтроле).</w:t>
      </w:r>
    </w:p>
    <w:p w14:paraId="100AABE6" w14:textId="77777777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</w:p>
    <w:p w14:paraId="04715A38" w14:textId="77777777" w:rsidR="007B1549" w:rsidRPr="00711216" w:rsidRDefault="007B1549" w:rsidP="007112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0B9ECAA6" w14:textId="77777777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Как узнать, к какой категории риска относится организация</w:t>
      </w:r>
    </w:p>
    <w:p w14:paraId="65D0ED89" w14:textId="77777777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Чтобы узнать, к какой категории риска относится организация, посмотрите сведения об организации в </w:t>
      </w:r>
      <w:hyperlink r:id="rId27" w:tgtFrame="_blank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Едином реестре проверок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(</w:t>
      </w:r>
      <w:hyperlink r:id="rId28" w:anchor="/document/99/565415215/XA00M9O2MO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п. 1.1 ст. 17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 </w:t>
      </w:r>
      <w:hyperlink r:id="rId29" w:anchor="/document/99/902308701/ZAP2A3G3EE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подп. «в» п. 5 Правил формирования и ведения единого реестра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), либо свяжитесь с инспектором ГИТ в территориальном отделении Роструда. Для этого позвоните по телефону или направьте официальный запрос. Быстрее – по телефону, но надежнее направить официальный запрос – так вы гарантированно получите достоверную информацию (</w:t>
      </w:r>
      <w:hyperlink r:id="rId30" w:anchor="/document/99/565415215/XA00M3E2MF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ст. 50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 </w:t>
      </w:r>
      <w:hyperlink r:id="rId31" w:anchor="/document/99/420372694/ZAP2CG43FJ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п. 13 Правил от 17.08.2016 № 806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1B35998E" w14:textId="77777777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pacing w:val="-1"/>
          <w:sz w:val="26"/>
          <w:szCs w:val="26"/>
          <w:lang w:eastAsia="ru-RU"/>
        </w:rPr>
        <w:br/>
        <w:t>Как подготовиться к проверке</w:t>
      </w:r>
    </w:p>
    <w:p w14:paraId="7250AEEE" w14:textId="77777777" w:rsidR="007B1549" w:rsidRPr="00711216" w:rsidRDefault="007B1549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Инспекторы ГИТ используют в контрольных (надзорных) мероприятиях чек-листы. Работодатель может заранее подготовиться к проверке по этим чек-листам. Формы проверочных листов утверждены </w:t>
      </w:r>
      <w:hyperlink r:id="rId32" w:anchor="/document/99/728255031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приказом Роструда от 01.02.2022 № 20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</w:p>
    <w:p w14:paraId="1C53D234" w14:textId="77777777" w:rsidR="007B1549" w:rsidRPr="00711216" w:rsidRDefault="007B1549" w:rsidP="0071121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Кроме того, к контрольным (надзорным) мероприятиям можно подготовиться, если известен предмет проверки, то есть то, что ГИТ будет проверять. Например, инспектор прислал решение о проведении контрольного (надзорного) мероприятия, в котором обязательно указывают предмет проверки.</w:t>
      </w:r>
    </w:p>
    <w:p w14:paraId="56B3E48A" w14:textId="77777777" w:rsidR="007B1549" w:rsidRPr="00711216" w:rsidRDefault="007B1549" w:rsidP="007112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1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pacing w:val="-1"/>
          <w:sz w:val="26"/>
          <w:szCs w:val="26"/>
          <w:lang w:eastAsia="ru-RU"/>
        </w:rPr>
        <w:t>Какие документы запросит инспектор</w:t>
      </w:r>
    </w:p>
    <w:p w14:paraId="4E535F31" w14:textId="77777777" w:rsidR="007B1549" w:rsidRPr="00711216" w:rsidRDefault="007B1549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Конкретный перечень документов, которые запросит инспектор, зависит от предмета проверки. Если речь идет о плановом мероприятии, то инспектор может запросить все возможные документы по охране труда. При этом на практике инспекторы запрашивают все документы, которые могут быть у работодателя, в том числе не обязательные для оформления. Если работодатель не оформлял необязательные документы, то сообщите об этом инспектору. Это не нарушение, и инспектор не накажет работодателя.</w:t>
      </w:r>
    </w:p>
    <w:p w14:paraId="6F77CB91" w14:textId="77777777" w:rsidR="007B1549" w:rsidRPr="00711216" w:rsidRDefault="007B1549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речь идет о проверке по жалобе работника, то инспектор запросит документы в отношении конкретного работника.</w:t>
      </w:r>
    </w:p>
    <w:p w14:paraId="61C961AD" w14:textId="0ACE42AA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bookmarkStart w:id="1" w:name="_Hlk235513617"/>
    </w:p>
    <w:p w14:paraId="05B50830" w14:textId="77777777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Какие документы может запросить инспектор ГИТ</w:t>
      </w:r>
    </w:p>
    <w:p w14:paraId="0D07C0DA" w14:textId="77777777" w:rsidR="007B1549" w:rsidRPr="00711216" w:rsidRDefault="007B1549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Инспектор ГИТ может запросить:</w:t>
      </w:r>
    </w:p>
    <w:p w14:paraId="7D7E337F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устав;</w:t>
      </w:r>
    </w:p>
    <w:p w14:paraId="6D8A9A33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свидетельства ЕГРЮЛ, ИНН;</w:t>
      </w:r>
    </w:p>
    <w:p w14:paraId="794A9B86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информационное письмо об учете в ЕГРПО;</w:t>
      </w:r>
    </w:p>
    <w:p w14:paraId="3E3D4D67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коллективный договор;</w:t>
      </w:r>
    </w:p>
    <w:p w14:paraId="50CF4DA5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штатное расписание;</w:t>
      </w:r>
    </w:p>
    <w:p w14:paraId="3BE29BFE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списочный состав работников;</w:t>
      </w:r>
    </w:p>
    <w:p w14:paraId="7F872C12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табели учета рабочего времени;</w:t>
      </w:r>
    </w:p>
    <w:p w14:paraId="7FB2B5B5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справку о локальных нормативных актах, которые утверждены в организации;</w:t>
      </w:r>
    </w:p>
    <w:p w14:paraId="05F1D4AC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документы, которые подтверждают ознакомление работников с локальными нормативными актами;</w:t>
      </w:r>
    </w:p>
    <w:p w14:paraId="29787DF6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lastRenderedPageBreak/>
        <w:t>Правила трудового распорядка;</w:t>
      </w:r>
    </w:p>
    <w:p w14:paraId="0E85180B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документы о прохождении медосмотров;</w:t>
      </w:r>
    </w:p>
    <w:p w14:paraId="22F81106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договор с лицензированным медицинским учреждением на медосмотры;</w:t>
      </w:r>
    </w:p>
    <w:p w14:paraId="21B1E168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перечень производств и профессии, для которых обязательно проводить медосмотры;</w:t>
      </w:r>
    </w:p>
    <w:p w14:paraId="40211E89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график медосмотров;</w:t>
      </w:r>
    </w:p>
    <w:p w14:paraId="519D39BF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перечень СИЗ, которые выдаются работникам;</w:t>
      </w:r>
    </w:p>
    <w:p w14:paraId="17BD3546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личные карточки учета выдачи СИЗ;</w:t>
      </w:r>
    </w:p>
    <w:p w14:paraId="50B16C96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сертификаты или декларации соответствия СИЗ;</w:t>
      </w:r>
    </w:p>
    <w:p w14:paraId="419F8C23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перечень работ, для которых выдают наряд-допуск;</w:t>
      </w:r>
    </w:p>
    <w:p w14:paraId="20CFE5CC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должностные инструкции;</w:t>
      </w:r>
    </w:p>
    <w:p w14:paraId="62AF76BC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приказ о назначении специалиста по охране труда или об организации службы по охране труда;</w:t>
      </w:r>
    </w:p>
    <w:p w14:paraId="006AE9E9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копию диплома о квалификации специалиста по охране труда;</w:t>
      </w:r>
    </w:p>
    <w:p w14:paraId="209C3A6E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журналы инструктажей по охране труда;</w:t>
      </w:r>
    </w:p>
    <w:p w14:paraId="247A5CF0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программы инструктажей по охране труда;</w:t>
      </w:r>
    </w:p>
    <w:p w14:paraId="054C3367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перечень инструкций по охране труда, которые действуют в организации;</w:t>
      </w:r>
    </w:p>
    <w:p w14:paraId="575CA7D5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инструкции по охране труда;</w:t>
      </w:r>
    </w:p>
    <w:p w14:paraId="189F7B6C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журналы учета и учета выдачи инструкций по охране труда;</w:t>
      </w:r>
    </w:p>
    <w:p w14:paraId="394EA2B8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протоколы аттестации руководителей и специалистов по охране труда;</w:t>
      </w:r>
    </w:p>
    <w:p w14:paraId="18C5476F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удостоверения руководителей и специалистов по охране труда;</w:t>
      </w:r>
    </w:p>
    <w:p w14:paraId="635237F3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приказ о постоянно действующей экзаменационной комиссии;</w:t>
      </w:r>
    </w:p>
    <w:p w14:paraId="6439622E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график проверки знаний по безопасным методам труда;</w:t>
      </w:r>
    </w:p>
    <w:p w14:paraId="0878770D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программы обучения безопасным методам труда;</w:t>
      </w:r>
    </w:p>
    <w:p w14:paraId="107BD643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приказы о назначении ответственных за электрохозяйство;</w:t>
      </w:r>
    </w:p>
    <w:p w14:paraId="79D78614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удостоверения ответственных за электрохозяйство;</w:t>
      </w:r>
    </w:p>
    <w:p w14:paraId="5C3FA0E1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журнал регистрации несчастных случаев на производстве;</w:t>
      </w:r>
    </w:p>
    <w:p w14:paraId="100BBC12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журнал учета и периодических осмотров механизмов и агрегатов;</w:t>
      </w:r>
    </w:p>
    <w:p w14:paraId="2D3ABA55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перечень должностей и профессий электротехнического и электротехнологического персонала, которым присваивают группу по электробезопасности;</w:t>
      </w:r>
    </w:p>
    <w:p w14:paraId="410B26C5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журнал инструктажа на I группу по электробезопасности;</w:t>
      </w:r>
    </w:p>
    <w:p w14:paraId="63DB2FE0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журнал противопожарного инструктажа;</w:t>
      </w:r>
    </w:p>
    <w:p w14:paraId="6AC89C2F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общую противопожарную инструкцию;</w:t>
      </w:r>
    </w:p>
    <w:p w14:paraId="2D1CA1EC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документы на несовершеннолетних, женщин, в том числе беременных, работников предпенсионного возраста;</w:t>
      </w:r>
    </w:p>
    <w:p w14:paraId="3E7CB579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план мероприятий по улучшению условий и охраны труда и снижению уровней профессиональных рисков;</w:t>
      </w:r>
    </w:p>
    <w:p w14:paraId="514ABB86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справку о финансировании мероприятий по улучшению условий и охраны труда;</w:t>
      </w:r>
    </w:p>
    <w:p w14:paraId="3B08D1FB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документы на водителей, в том числе медицинскую справку и документы по предрейсовым и периодическим медицинским осмотрам, по организации мероприятий по безопасности движения, о квалификации;</w:t>
      </w:r>
    </w:p>
    <w:p w14:paraId="5C6C5CE7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документы об осмотре зданий и сооружений, о назначении ответственного за осмотр, о ведении паспортов на здания, о проведении осмотров два раза в год;</w:t>
      </w:r>
    </w:p>
    <w:p w14:paraId="4434F823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документы по системе управления охраной труда на предприятии;</w:t>
      </w:r>
    </w:p>
    <w:p w14:paraId="3F2037F9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справку о профсоюзах в организации;</w:t>
      </w:r>
    </w:p>
    <w:p w14:paraId="52101C74" w14:textId="77777777" w:rsidR="007B1549" w:rsidRPr="00711216" w:rsidRDefault="007B1549" w:rsidP="00711216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документы по СОУТ – приказы, заключения, карты СОУТ, сводную ведомость.</w:t>
      </w:r>
    </w:p>
    <w:p w14:paraId="4F20758B" w14:textId="77777777" w:rsidR="007B1549" w:rsidRPr="00711216" w:rsidRDefault="007B1549" w:rsidP="00711216">
      <w:pPr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lastRenderedPageBreak/>
        <w:t>В зависимости от отрасли организации инспектор запросит и другие документы – об организации работ на высоте, о проведении сварочных работ, о проведении грузоподъемных работ.</w:t>
      </w:r>
    </w:p>
    <w:bookmarkEnd w:id="1"/>
    <w:p w14:paraId="2B4A2273" w14:textId="77777777" w:rsidR="0046013E" w:rsidRPr="00711216" w:rsidRDefault="007B1549" w:rsidP="00711216">
      <w:pPr>
        <w:pStyle w:val="3"/>
        <w:spacing w:before="0" w:line="240" w:lineRule="auto"/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="0046013E" w:rsidRPr="00711216"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56185E28" w14:textId="77777777" w:rsidR="0046013E" w:rsidRPr="00711216" w:rsidRDefault="0046013E" w:rsidP="007112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Есть ли перечень документов, которые инспектор ГИТ не имеет права запрашивать</w:t>
      </w:r>
    </w:p>
    <w:p w14:paraId="7FE11033" w14:textId="77777777" w:rsidR="0046013E" w:rsidRPr="00711216" w:rsidRDefault="0046013E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Нет, такого перечня нет, как и перечня документов, которые инспектор ГИТ имеет право запросить.</w:t>
      </w:r>
    </w:p>
    <w:p w14:paraId="78377567" w14:textId="77777777" w:rsidR="0046013E" w:rsidRPr="00711216" w:rsidRDefault="0046013E" w:rsidP="00711216">
      <w:pPr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Но по смыслу </w:t>
      </w:r>
      <w:hyperlink r:id="rId33" w:anchor="/document/99/565415215/XA00MD82N5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абзаца 5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части 1 статьи 37 Закона о госконтроле инспектор ГИТ не имеет права запросить документы, которые не относятся к предмету проверки. Например, инспектор не может запросить документы по повышению квалификации работников, если проверяет обеспечение СИЗ работников.</w:t>
      </w:r>
    </w:p>
    <w:p w14:paraId="029FDA72" w14:textId="77777777" w:rsidR="0046013E" w:rsidRPr="00711216" w:rsidRDefault="0046013E" w:rsidP="00711216">
      <w:pPr>
        <w:pStyle w:val="3"/>
        <w:spacing w:before="0" w:line="240" w:lineRule="auto"/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Pr="00711216"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498BFBCA" w14:textId="77777777" w:rsidR="0046013E" w:rsidRPr="00711216" w:rsidRDefault="0046013E" w:rsidP="007112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За какой период инспектор запросит документы по охране труда при проведении проверки</w:t>
      </w:r>
    </w:p>
    <w:p w14:paraId="1A474CF4" w14:textId="77777777" w:rsidR="0046013E" w:rsidRPr="00711216" w:rsidRDefault="0046013E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 законодательстве нет конкретного ограниченного периода, за который инспектор может запросить и проверить документы по охране труда.</w:t>
      </w:r>
    </w:p>
    <w:p w14:paraId="3C5FEB95" w14:textId="77777777" w:rsidR="0046013E" w:rsidRPr="00711216" w:rsidRDefault="0046013E" w:rsidP="00711216">
      <w:pPr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При проведении проверки госинспектор вправе проверять документы по охране труда без учета установленного срока исковой давности в отношении фактов нарушения (</w:t>
      </w:r>
      <w:hyperlink r:id="rId34" w:anchor="/document/99/901807667/XA00M942ND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ст. 4.5 КоАП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 Поэтому инспекторы могут проверять как актуальные документы, так и документы за прошедшие год, два, три.</w:t>
      </w:r>
      <w:r w:rsidRPr="00711216">
        <w:rPr>
          <w:rFonts w:ascii="Times New Roman" w:eastAsia="Times New Roman" w:hAnsi="Times New Roman" w:cs="Times New Roman"/>
          <w:color w:val="222222"/>
          <w:spacing w:val="-1"/>
          <w:sz w:val="26"/>
          <w:szCs w:val="26"/>
          <w:lang w:eastAsia="ru-RU"/>
        </w:rPr>
        <w:br/>
        <w:t>Как пройти проверку</w:t>
      </w:r>
    </w:p>
    <w:p w14:paraId="46DD7CC9" w14:textId="77777777" w:rsidR="0046013E" w:rsidRPr="00711216" w:rsidRDefault="0046013E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проверки уже не избежать, постарайтесь минимизировать потенциальные риски. Для этого, если есть время, постарайтесь исправить недочеты в документах, которые запросил инспектор ГИТ, и оформить документы, которые должны быть на предприятии, но еще не оформлены.</w:t>
      </w:r>
    </w:p>
    <w:p w14:paraId="3A08F3B3" w14:textId="77777777" w:rsidR="0046013E" w:rsidRPr="00711216" w:rsidRDefault="0046013E" w:rsidP="0071121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Учитывайте, что если документы на работников оформлены в дни, когда сотрудники фактически не работали, например, были в отпуске, на больничном или в командировке, то ГИТ не примет документы во внимание.</w:t>
      </w:r>
    </w:p>
    <w:p w14:paraId="0479FB37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</w:p>
    <w:p w14:paraId="56A710A5" w14:textId="77777777" w:rsidR="0046013E" w:rsidRPr="00711216" w:rsidRDefault="0046013E" w:rsidP="00711216">
      <w:pPr>
        <w:pStyle w:val="3"/>
        <w:spacing w:before="0" w:line="240" w:lineRule="auto"/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Pr="00711216"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  <w:t>ПРИМЕР</w:t>
      </w:r>
    </w:p>
    <w:p w14:paraId="62367576" w14:textId="77777777" w:rsidR="0046013E" w:rsidRPr="00711216" w:rsidRDefault="0046013E" w:rsidP="007112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Как ГИТ не стала учитывать при проверке документы с некорректной датой</w:t>
      </w:r>
    </w:p>
    <w:p w14:paraId="5E4522CE" w14:textId="77777777" w:rsidR="0046013E" w:rsidRPr="00711216" w:rsidRDefault="0046013E" w:rsidP="00711216">
      <w:pPr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ГИТ оштрафовала предприятие на 125 000 руб. за допуск водителя предприятия к работе без </w:t>
      </w:r>
      <w:hyperlink r:id="rId35" w:anchor="/document/16/139766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обучения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и </w:t>
      </w:r>
      <w:hyperlink r:id="rId36" w:anchor="/document/16/139766/dfas1rilvp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проверки знаний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по охране труда. Работодатель не смог обжаловать штраф, несмотря на то что водителю оформили </w:t>
      </w:r>
      <w:hyperlink r:id="rId37" w:anchor="/document/118/51289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 xml:space="preserve">удостоверение о </w:t>
        </w:r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lastRenderedPageBreak/>
          <w:t>проверке знаний по охране труда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 ГИТ не приняла удостоверение во внимание, так как его оформили в день, когда водитель был в командировке (</w:t>
      </w:r>
      <w:hyperlink r:id="rId38" w:anchor="/document/96/456091565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постановление Верховного суда от 03.07.2017 № 83-АД17-2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1D552B1B" w14:textId="77777777" w:rsidR="0046013E" w:rsidRPr="00711216" w:rsidRDefault="0046013E" w:rsidP="00711216">
      <w:pPr>
        <w:pStyle w:val="a3"/>
        <w:spacing w:after="150" w:line="240" w:lineRule="auto"/>
        <w:rPr>
          <w:rFonts w:eastAsia="Times New Roman"/>
          <w:color w:val="222222"/>
          <w:sz w:val="26"/>
          <w:szCs w:val="26"/>
          <w:lang w:eastAsia="ru-RU"/>
        </w:rPr>
      </w:pPr>
      <w:r w:rsidRPr="00711216">
        <w:rPr>
          <w:rFonts w:eastAsia="Times New Roman"/>
          <w:color w:val="222222"/>
          <w:sz w:val="26"/>
          <w:szCs w:val="26"/>
          <w:lang w:eastAsia="ru-RU"/>
        </w:rPr>
        <w:br/>
        <w:t>При проверке сотрудничайте с инспектором, в ином случае инспектор может вызвать полицию (</w:t>
      </w:r>
      <w:hyperlink r:id="rId39" w:anchor="/document/96/456091565/" w:history="1">
        <w:r w:rsidRPr="00711216">
          <w:rPr>
            <w:rFonts w:eastAsia="Times New Roman"/>
            <w:color w:val="01745C"/>
            <w:sz w:val="26"/>
            <w:szCs w:val="26"/>
            <w:lang w:eastAsia="ru-RU"/>
          </w:rPr>
          <w:t>п. 7 ч. 2 ст. 29</w:t>
        </w:r>
      </w:hyperlink>
      <w:r w:rsidRPr="00711216">
        <w:rPr>
          <w:rFonts w:eastAsia="Times New Roman"/>
          <w:color w:val="222222"/>
          <w:sz w:val="26"/>
          <w:szCs w:val="26"/>
          <w:lang w:eastAsia="ru-RU"/>
        </w:rPr>
        <w:t> Закона о госконтроле). Кроме того, отказ в представлении документов или недопуск инспектора на предприятие грозит штрафом.</w:t>
      </w:r>
    </w:p>
    <w:p w14:paraId="67635E5B" w14:textId="77777777" w:rsidR="0046013E" w:rsidRPr="00711216" w:rsidRDefault="0046013E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Инспектор при проверке может попросить сделать копию документа, представить документ, который должен быть в организации, написать объяснение, попросить написать объяснение работника, проверить электронные базы данных.</w:t>
      </w:r>
    </w:p>
    <w:p w14:paraId="6A27C80F" w14:textId="77777777" w:rsidR="0046013E" w:rsidRPr="00711216" w:rsidRDefault="0046013E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работодатель избегает проверки, например, не пускает инспектора в здание, не выполняет его законные требования и т. п., то на работодателя могут наложить штраф. В зависимости от того, как квалифицируют нарушения, работодателя могут наказать за:</w:t>
      </w:r>
    </w:p>
    <w:p w14:paraId="1332E315" w14:textId="77777777" w:rsidR="0046013E" w:rsidRPr="00711216" w:rsidRDefault="0046013E" w:rsidP="007112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неповиновение законному распоряжению инспектора – штраф до 4000 руб. (</w:t>
      </w:r>
      <w:hyperlink r:id="rId40" w:anchor="/document/99/901807667/XA00M602MQ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ст. 19.4 КоАП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);</w:t>
      </w:r>
    </w:p>
    <w:p w14:paraId="223E6B3B" w14:textId="77777777" w:rsidR="0046013E" w:rsidRPr="00711216" w:rsidRDefault="0046013E" w:rsidP="007112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воспрепятствование законной деятельности инспектора – штраф до 50 000 руб. (</w:t>
      </w:r>
      <w:hyperlink r:id="rId41" w:anchor="/document/99/901807667/XA00MDI2NM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1 ст. 19.4.1 КоАП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);</w:t>
      </w:r>
    </w:p>
    <w:p w14:paraId="4FA47EAA" w14:textId="77777777" w:rsidR="0046013E" w:rsidRPr="00711216" w:rsidRDefault="0046013E" w:rsidP="00711216">
      <w:pPr>
        <w:numPr>
          <w:ilvl w:val="0"/>
          <w:numId w:val="4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невыполнение требования инспектора о представлении образцов продукции, документов или сведений, необходимых для проверки в сфере технического регулирования, – до 300 000 руб. (</w:t>
      </w:r>
      <w:hyperlink r:id="rId42" w:anchor="/document/99/901807667/XA00S322PT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ст. 19.33 КоАП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749C1D7D" w14:textId="77777777" w:rsidR="0046013E" w:rsidRPr="00711216" w:rsidRDefault="0046013E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У работодателя есть право присутствовать при проверке и получать от инспектора информацию по проверке. Все права работодателя при проверке читайте в таблице. Следите за действиями инспектора и документами, которые он оформляет. Недочеты инспектора при необходимости помогут обжаловать наказание. </w:t>
      </w:r>
    </w:p>
    <w:p w14:paraId="24244D88" w14:textId="77777777" w:rsidR="0046013E" w:rsidRPr="00711216" w:rsidRDefault="0046013E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Нарушения инспектора, которые позволят отменить результаты проверки</w:t>
      </w:r>
    </w:p>
    <w:p w14:paraId="1FBF1D78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</w:p>
    <w:p w14:paraId="01DA4DE1" w14:textId="77777777" w:rsidR="0046013E" w:rsidRPr="00711216" w:rsidRDefault="0046013E" w:rsidP="00711216">
      <w:pPr>
        <w:pStyle w:val="2"/>
        <w:spacing w:before="960" w:after="240" w:line="240" w:lineRule="auto"/>
        <w:rPr>
          <w:rFonts w:ascii="Times New Roman" w:eastAsia="Times New Roman" w:hAnsi="Times New Roman" w:cs="Times New Roman"/>
          <w:color w:val="222222"/>
          <w:spacing w:val="-1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Pr="00711216">
        <w:rPr>
          <w:rFonts w:ascii="Times New Roman" w:eastAsia="Times New Roman" w:hAnsi="Times New Roman" w:cs="Times New Roman"/>
          <w:color w:val="222222"/>
          <w:spacing w:val="-1"/>
          <w:lang w:eastAsia="ru-RU"/>
        </w:rPr>
        <w:br/>
        <w:t>Какие документы инспектор оформит по итогам проверки</w:t>
      </w:r>
    </w:p>
    <w:p w14:paraId="2EEA5694" w14:textId="77777777" w:rsidR="0046013E" w:rsidRPr="00711216" w:rsidRDefault="0046013E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Инспектор оформляет результаты контрольного (надзорного) мероприятия специальным актом, например, актом инспекционного визита, актом выездной проверки или актом документарной проверки.</w:t>
      </w:r>
    </w:p>
    <w:p w14:paraId="6F083B30" w14:textId="77777777" w:rsidR="0046013E" w:rsidRPr="00711216" w:rsidRDefault="00000000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hyperlink r:id="rId43" w:anchor="/document/99/603553634/XA00M8G2N0/" w:history="1">
        <w:r w:rsidR="0046013E"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Акты контрольных (надзорных) мероприятий</w:t>
        </w:r>
      </w:hyperlink>
    </w:p>
    <w:p w14:paraId="29D3A5F6" w14:textId="77777777" w:rsidR="0046013E" w:rsidRPr="00711216" w:rsidRDefault="0046013E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Инспектор по результатам контрольного (надзорного) мероприятия может объявить предостережение о недопустимости нарушения обязательных требований </w:t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lastRenderedPageBreak/>
        <w:t>и предложит принять меры по обеспечению соблюдения обязательных требований. В том числе инспектор предложит пройти самообследование.</w:t>
      </w:r>
    </w:p>
    <w:p w14:paraId="37929C38" w14:textId="77777777" w:rsidR="0046013E" w:rsidRPr="00711216" w:rsidRDefault="00000000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hyperlink r:id="rId44" w:anchor="/document/99/603553634/ZAP1UUQ3E4/" w:history="1">
        <w:r w:rsidR="0046013E"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Предостережение о недопустимости нарушения обязательных требований</w:t>
        </w:r>
      </w:hyperlink>
    </w:p>
    <w:p w14:paraId="0E7FDF9F" w14:textId="77777777" w:rsidR="0046013E" w:rsidRPr="00711216" w:rsidRDefault="0046013E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по результатам контрольного (надзорного) мероприятия инспектор выявил нарушения, то он выдаст предписание об устранении выявленных нарушений. Кроме того, инспектор может привлечь работодателя к административной ответственности, в этом случае он оформит протокол и постановление.</w:t>
      </w:r>
    </w:p>
    <w:p w14:paraId="5AB290FB" w14:textId="77777777" w:rsidR="0046013E" w:rsidRPr="00711216" w:rsidRDefault="0046013E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Со всеми документами инспектор ознакомит работодателя либо, если это невозможно, направит их в электронном виде (</w:t>
      </w:r>
      <w:hyperlink r:id="rId45" w:anchor="/document/99/902135756/XA00MBS2MV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п. 7 ст. 18 Закона от 26.12.2008 № 294-ФЗ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 О своих действиях и принятых решениях инспектор будет информировать компанию по электронной почте, в личном кабинете работодателя на портале «Госуслуги» или в едином реестре.</w:t>
      </w:r>
    </w:p>
    <w:p w14:paraId="0F70CC32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</w:p>
    <w:p w14:paraId="755659ED" w14:textId="77777777" w:rsidR="0046013E" w:rsidRPr="00711216" w:rsidRDefault="0046013E" w:rsidP="007112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  <w:t>ВНИМАНИЕ</w:t>
      </w:r>
    </w:p>
    <w:p w14:paraId="0CC4C90B" w14:textId="77777777" w:rsidR="0046013E" w:rsidRPr="00711216" w:rsidRDefault="0046013E" w:rsidP="0071121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до 31.12.2023 инспектор вправе направлять документы и сведения на бумаге, если нет возможности информировать в электронной форме</w:t>
      </w:r>
    </w:p>
    <w:p w14:paraId="74616CDB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Также можно попросить прислать документы в бумажном виде (</w:t>
      </w:r>
      <w:hyperlink r:id="rId46" w:anchor="/document/99/565415215/XA00M742N0/" w:tgtFrame="_self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9 ст. 98 Закона № 248-ФЗ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589A00CC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</w:p>
    <w:p w14:paraId="271D7A09" w14:textId="77777777" w:rsidR="0046013E" w:rsidRPr="00711216" w:rsidRDefault="0046013E" w:rsidP="007112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30DF82A3" w14:textId="77777777" w:rsidR="0046013E" w:rsidRPr="00711216" w:rsidRDefault="0046013E" w:rsidP="0071121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Что инспектор ГИТ укажет в предписании</w:t>
      </w:r>
    </w:p>
    <w:p w14:paraId="09A3791D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инспектор ГИТ найдет нарушения, он выдаст предписание (единой утвержденной формы предписания нет).</w:t>
      </w:r>
    </w:p>
    <w:p w14:paraId="5F6A1577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 предписании инспектор укажет:</w:t>
      </w:r>
    </w:p>
    <w:p w14:paraId="03C65E76" w14:textId="77777777" w:rsidR="0046013E" w:rsidRPr="00711216" w:rsidRDefault="0046013E" w:rsidP="00711216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дату и номер предписания;</w:t>
      </w:r>
    </w:p>
    <w:p w14:paraId="6C227B61" w14:textId="77777777" w:rsidR="0046013E" w:rsidRPr="00711216" w:rsidRDefault="0046013E" w:rsidP="00711216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наименование предприятия;</w:t>
      </w:r>
    </w:p>
    <w:p w14:paraId="01E42005" w14:textId="77777777" w:rsidR="0046013E" w:rsidRPr="00711216" w:rsidRDefault="0046013E" w:rsidP="00711216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Ф. И. О. представителя предприятия;</w:t>
      </w:r>
    </w:p>
    <w:p w14:paraId="27AD02F6" w14:textId="77777777" w:rsidR="0046013E" w:rsidRPr="00711216" w:rsidRDefault="0046013E" w:rsidP="00711216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что должен сделать работодатель, чтобы устранить нарушения;</w:t>
      </w:r>
    </w:p>
    <w:p w14:paraId="3357521D" w14:textId="77777777" w:rsidR="0046013E" w:rsidRPr="00711216" w:rsidRDefault="0046013E" w:rsidP="00711216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срок для выполнения предписания.</w:t>
      </w:r>
    </w:p>
    <w:p w14:paraId="37F5FC9A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Отчитайтесь по предписанию в срок, иначе предприятие привлекут к административной ответственности.</w:t>
      </w:r>
    </w:p>
    <w:p w14:paraId="72E86028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работодатель не согласен с предписанием, он может обжаловать его у руководителя ГИТ, в Роструде или суде.</w:t>
      </w:r>
    </w:p>
    <w:p w14:paraId="57BDD1EB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Такие правила следуют по смыслу статей </w:t>
      </w:r>
      <w:hyperlink r:id="rId47" w:anchor="/document/99/901807664/XA00M542MO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356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 </w:t>
      </w:r>
      <w:hyperlink r:id="rId48" w:anchor="/document/99/901807664/XA00M7E2N2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357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и </w:t>
      </w:r>
      <w:hyperlink r:id="rId49" w:anchor="/document/99/901807664/XA00M9M2NE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360–361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Трудового кодекса, пункта 1 части 2 статьи 90 Закона о госконтроле.</w:t>
      </w:r>
    </w:p>
    <w:p w14:paraId="282B1A16" w14:textId="77777777" w:rsidR="0046013E" w:rsidRPr="00711216" w:rsidRDefault="0046013E" w:rsidP="00711216">
      <w:pPr>
        <w:pStyle w:val="3"/>
        <w:spacing w:before="0" w:line="240" w:lineRule="auto"/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Pr="00711216"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18947F2F" w14:textId="77777777" w:rsidR="0046013E" w:rsidRPr="00711216" w:rsidRDefault="0046013E" w:rsidP="0071121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Нужно ли вести журнал учета проверок</w:t>
      </w:r>
    </w:p>
    <w:p w14:paraId="13DFE29A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Нет, не нужно.</w:t>
      </w:r>
    </w:p>
    <w:p w14:paraId="0F04EE16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По старым правилам работодатель вправе, но не обязан был вести </w:t>
      </w:r>
      <w:hyperlink r:id="rId50" w:anchor="/document/140/3777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журнал учета проверок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(</w:t>
      </w:r>
      <w:hyperlink r:id="rId51" w:anchor="/document/99/902135756/XA00M8K2NB/" w:tooltip="[#2]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ст. 16 Закона от 26.12.2008 № 294-ФЗ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4B2E880D" w14:textId="77777777" w:rsidR="0046013E" w:rsidRPr="00711216" w:rsidRDefault="0046013E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По действующим правилам журнал учета проверок не предусмотрен.</w:t>
      </w:r>
    </w:p>
    <w:p w14:paraId="53262E31" w14:textId="77777777" w:rsidR="006A2F8B" w:rsidRPr="00711216" w:rsidRDefault="0046013E" w:rsidP="00711216">
      <w:pPr>
        <w:pStyle w:val="3"/>
        <w:spacing w:before="0" w:line="240" w:lineRule="auto"/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lastRenderedPageBreak/>
        <w:br/>
      </w:r>
      <w:r w:rsidR="006A2F8B" w:rsidRPr="00711216"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  <w:t>СИТУАЦИЯ</w:t>
      </w:r>
    </w:p>
    <w:p w14:paraId="7AC6F4F9" w14:textId="77777777" w:rsidR="006A2F8B" w:rsidRPr="00711216" w:rsidRDefault="006A2F8B" w:rsidP="0071121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Как отчитаться по предписанию инспектора ГИТ</w:t>
      </w:r>
    </w:p>
    <w:p w14:paraId="3DB0F93B" w14:textId="77777777" w:rsidR="006A2F8B" w:rsidRPr="00711216" w:rsidRDefault="006A2F8B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Отчет составьте в произвольной форме. Срок отчета устанавливает инспектор, как правило, не более одного месяца.</w:t>
      </w:r>
    </w:p>
    <w:p w14:paraId="4956212D" w14:textId="77777777" w:rsidR="006A2F8B" w:rsidRPr="00711216" w:rsidRDefault="006A2F8B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не успеваете устранить нарушение в срок, обратитесь в ГИТ с письменным ходатайством. Объясните причину, по которой не успеваете выполнить предписание. Без мотивировки инспектор просьбу не удовлетворит. Приложите к ходатайству заверенные копии документов, которые подтвердят, какую часть предписания вы уже выполнили и какие меры принимаете.</w:t>
      </w:r>
    </w:p>
    <w:p w14:paraId="0843A5E6" w14:textId="77777777" w:rsidR="006A2F8B" w:rsidRPr="00711216" w:rsidRDefault="006A2F8B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Инспектор рассмотрит ходатайство в течение 10 дней со дня его получения (ч. </w:t>
      </w:r>
      <w:hyperlink r:id="rId52" w:anchor="/document/99/565415215/XA00MA62NC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2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 </w:t>
      </w:r>
      <w:hyperlink r:id="rId53" w:anchor="/document/99/565415215/XA00MCA2NM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4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ст. 94 Закона о госконтроле). Продлить период исполнения инспектор вправе на срок до года (</w:t>
      </w:r>
      <w:hyperlink r:id="rId54" w:anchor="/document/99/565415215/XA00MDQ2O0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1 ст. 93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26402746" w14:textId="77777777" w:rsidR="006A2F8B" w:rsidRPr="00711216" w:rsidRDefault="006A2F8B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срок не продлят, своевременно устраняйте нарушения, иначе компанию оштрафуют на 200 тыс. руб., руководителя – на 100 тыс. руб. (</w:t>
      </w:r>
      <w:hyperlink r:id="rId55" w:anchor="/document/99/901807667/XA00MD62N7/" w:tooltip="23. Невыполнение в установленный срок или ненадлежащее выполнение законного предписания должностного лица федерального органа исполнительной власти, осуществляющего федеральный государственный...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23 ст. 19.5 КоАП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062F5D2F" w14:textId="77777777" w:rsidR="006A2F8B" w:rsidRPr="00711216" w:rsidRDefault="006A2F8B" w:rsidP="007112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Как выполнили предписание, инспектор будет оценивать на основании документов и сведений, которые ему представите. Если документы не представите или они будут неполными, он проведет инспекционный визит или документарную проверку.</w:t>
      </w:r>
    </w:p>
    <w:p w14:paraId="621682C1" w14:textId="77777777" w:rsidR="006A2F8B" w:rsidRPr="00711216" w:rsidRDefault="006A2F8B" w:rsidP="00711216">
      <w:pPr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Выездную проверку проведут, только если оценивают исполнение предписания, принятого по итогам выездной проверки (</w:t>
      </w:r>
      <w:hyperlink r:id="rId56" w:anchor="/document/99/565415215/XA00M762N1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1 ст. 95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Pr="00711216">
        <w:rPr>
          <w:rFonts w:ascii="Times New Roman" w:eastAsia="Times New Roman" w:hAnsi="Times New Roman" w:cs="Times New Roman"/>
          <w:color w:val="222222"/>
          <w:spacing w:val="-1"/>
          <w:sz w:val="26"/>
          <w:szCs w:val="26"/>
          <w:lang w:eastAsia="ru-RU"/>
        </w:rPr>
        <w:br/>
        <w:t>Что грозит по результатам проверки</w:t>
      </w:r>
    </w:p>
    <w:p w14:paraId="14A3062D" w14:textId="77777777" w:rsidR="006A2F8B" w:rsidRPr="00711216" w:rsidRDefault="006A2F8B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Если инспектор ГИТ при проверке найдет нарушения, то он оштрафует предприятие и ответственное лицо, как правило, руководителя организации. Читайте подробнее в рекомендации, </w:t>
      </w:r>
      <w:hyperlink r:id="rId57" w:anchor="/document/16/37882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какая ответственность грозит руководителю организации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</w:p>
    <w:p w14:paraId="4D309A94" w14:textId="77777777" w:rsidR="006A2F8B" w:rsidRPr="00711216" w:rsidRDefault="006A2F8B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 некоторых случаях инспектор может </w:t>
      </w:r>
      <w:hyperlink r:id="rId58" w:anchor="/document/16/118943/dfas05p9zm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приостановить деятельность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 всего предприятия на срок до 90 суток.</w:t>
      </w:r>
    </w:p>
    <w:p w14:paraId="5CA6FC60" w14:textId="77777777" w:rsidR="006A2F8B" w:rsidRPr="00711216" w:rsidRDefault="006A2F8B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Особый риск существует для должностных лиц, которых в предыдущем году уже штрафовали за нарушения правил охраны труда, – им грозит </w:t>
      </w:r>
      <w:hyperlink r:id="rId59" w:anchor="/document/16/118943/dfasspz9zt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дисквалификация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</w:p>
    <w:p w14:paraId="0D2CDC33" w14:textId="77777777" w:rsidR="006A2F8B" w:rsidRPr="00711216" w:rsidRDefault="006A2F8B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Размер штрафа за нарушения по охране труда смотрите в таблице.</w:t>
      </w:r>
    </w:p>
    <w:p w14:paraId="0D084488" w14:textId="77777777" w:rsidR="006A2F8B" w:rsidRPr="00711216" w:rsidRDefault="006A2F8B" w:rsidP="0071121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Размер и количество штрафов может различаться в зависимости от вида нарушения и смягчающих или отягчающих обстоятельств. Подробнее читайте в рекомендации, </w:t>
      </w:r>
      <w:hyperlink r:id="rId60" w:anchor="/document/16/118943/dfas05p9zm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как инспекция труда назначает штрафы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</w:p>
    <w:p w14:paraId="1139CB22" w14:textId="77777777" w:rsidR="006A2F8B" w:rsidRPr="00711216" w:rsidRDefault="006A2F8B" w:rsidP="0071121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Кроме административного наказания, инспектор выдаст предписание, в котором может </w:t>
      </w:r>
      <w:hyperlink r:id="rId61" w:anchor="/document/16/123952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отстранить сотрудников от работы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 например, в случае если их не </w:t>
      </w:r>
      <w:hyperlink r:id="rId62" w:anchor="/document/16/139766/" w:history="1">
        <w:r w:rsidRPr="00711216">
          <w:rPr>
            <w:rFonts w:ascii="Times New Roman" w:eastAsia="Times New Roman" w:hAnsi="Times New Roman" w:cs="Times New Roman"/>
            <w:color w:val="0047B3"/>
            <w:sz w:val="26"/>
            <w:szCs w:val="26"/>
            <w:lang w:eastAsia="ru-RU"/>
          </w:rPr>
          <w:t>обучили охране труда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</w:p>
    <w:p w14:paraId="713293E4" w14:textId="77777777" w:rsidR="006A2F8B" w:rsidRPr="00711216" w:rsidRDefault="006A2F8B" w:rsidP="007112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1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pacing w:val="-1"/>
          <w:sz w:val="26"/>
          <w:szCs w:val="26"/>
          <w:lang w:eastAsia="ru-RU"/>
        </w:rPr>
        <w:t>Как обжаловать результаты проверки</w:t>
      </w:r>
    </w:p>
    <w:p w14:paraId="3C60890A" w14:textId="77777777" w:rsidR="006A2F8B" w:rsidRPr="00711216" w:rsidRDefault="006A2F8B" w:rsidP="0071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Обжаловать можно любое действие или решение инспектора. Обжаловать можно двумя способами – через суд или в досудебном порядке через руководство </w:t>
      </w: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lastRenderedPageBreak/>
        <w:t>инспектора. На практике больше шансов успешно обжаловать результаты проверки, если подать в суд.</w:t>
      </w:r>
    </w:p>
    <w:p w14:paraId="5E761E2C" w14:textId="77777777" w:rsidR="006A2F8B" w:rsidRPr="00711216" w:rsidRDefault="006A2F8B" w:rsidP="00711216">
      <w:pPr>
        <w:pStyle w:val="3"/>
        <w:spacing w:before="0" w:line="240" w:lineRule="auto"/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Pr="00711216">
        <w:rPr>
          <w:rFonts w:ascii="Times New Roman" w:eastAsia="Times New Roman" w:hAnsi="Times New Roman" w:cs="Times New Roman"/>
          <w:caps/>
          <w:color w:val="222222"/>
          <w:spacing w:val="17"/>
          <w:sz w:val="26"/>
          <w:szCs w:val="26"/>
          <w:lang w:eastAsia="ru-RU"/>
        </w:rPr>
        <w:t>ВНИМАНИЕ</w:t>
      </w:r>
    </w:p>
    <w:p w14:paraId="74705A25" w14:textId="77777777" w:rsidR="006A2F8B" w:rsidRPr="00711216" w:rsidRDefault="006A2F8B" w:rsidP="007112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С 1 января 2023 года сразу обратиться в суд будет нельзя.</w:t>
      </w:r>
    </w:p>
    <w:p w14:paraId="153F2751" w14:textId="77777777" w:rsidR="006A2F8B" w:rsidRPr="00711216" w:rsidRDefault="006A2F8B" w:rsidP="0071121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Сначала придется пройти досудебный порядок обжалования (</w:t>
      </w:r>
      <w:hyperlink r:id="rId63" w:anchor="/document/99/565415215/XA00M7I2MH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ч. 2 ст. 39 Закона о госконтроле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 </w:t>
      </w:r>
      <w:hyperlink r:id="rId64" w:anchor="/document/99/603496450/XA00M762MV/" w:history="1">
        <w:r w:rsidRPr="00711216">
          <w:rPr>
            <w:rFonts w:ascii="Times New Roman" w:eastAsia="Times New Roman" w:hAnsi="Times New Roman" w:cs="Times New Roman"/>
            <w:color w:val="01745C"/>
            <w:sz w:val="26"/>
            <w:szCs w:val="26"/>
            <w:lang w:eastAsia="ru-RU"/>
          </w:rPr>
          <w:t>п. 55 постановления Правительства от 28.04.2021 № 663</w:t>
        </w:r>
      </w:hyperlink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</w:p>
    <w:p w14:paraId="32D41B3A" w14:textId="77777777" w:rsidR="006A2F8B" w:rsidRPr="00711216" w:rsidRDefault="006A2F8B" w:rsidP="00711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1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</w:p>
    <w:sectPr w:rsidR="006A2F8B" w:rsidRPr="00711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06B74"/>
    <w:multiLevelType w:val="multilevel"/>
    <w:tmpl w:val="0D34E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833EC5"/>
    <w:multiLevelType w:val="multilevel"/>
    <w:tmpl w:val="8F34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A554DB"/>
    <w:multiLevelType w:val="multilevel"/>
    <w:tmpl w:val="1A72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F0265E"/>
    <w:multiLevelType w:val="multilevel"/>
    <w:tmpl w:val="3C120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690196"/>
    <w:multiLevelType w:val="multilevel"/>
    <w:tmpl w:val="17C4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3460351">
    <w:abstractNumId w:val="4"/>
  </w:num>
  <w:num w:numId="2" w16cid:durableId="1336231135">
    <w:abstractNumId w:val="2"/>
  </w:num>
  <w:num w:numId="3" w16cid:durableId="1830246479">
    <w:abstractNumId w:val="0"/>
  </w:num>
  <w:num w:numId="4" w16cid:durableId="1160585716">
    <w:abstractNumId w:val="3"/>
  </w:num>
  <w:num w:numId="5" w16cid:durableId="502821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849"/>
    <w:rsid w:val="003C582A"/>
    <w:rsid w:val="00427849"/>
    <w:rsid w:val="0046013E"/>
    <w:rsid w:val="004A6E82"/>
    <w:rsid w:val="006A2F8B"/>
    <w:rsid w:val="00711216"/>
    <w:rsid w:val="007A2E00"/>
    <w:rsid w:val="007B1549"/>
    <w:rsid w:val="009020BE"/>
    <w:rsid w:val="00916EA2"/>
    <w:rsid w:val="00943CA4"/>
    <w:rsid w:val="00D70E87"/>
    <w:rsid w:val="00DC3FA7"/>
    <w:rsid w:val="00E1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A1A6"/>
  <w15:docId w15:val="{4E575370-45DB-461D-8844-C818E56B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8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58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C58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3C58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46013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64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8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19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5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569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193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6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1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470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418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0648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939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52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96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104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235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693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0572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224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7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6788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948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1813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630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7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6134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434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3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48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6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308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842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13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1otruda.ru/" TargetMode="External"/><Relationship Id="rId21" Type="http://schemas.openxmlformats.org/officeDocument/2006/relationships/hyperlink" Target="https://1otruda.ru/" TargetMode="External"/><Relationship Id="rId34" Type="http://schemas.openxmlformats.org/officeDocument/2006/relationships/hyperlink" Target="https://1otruda.ru/" TargetMode="External"/><Relationship Id="rId42" Type="http://schemas.openxmlformats.org/officeDocument/2006/relationships/hyperlink" Target="https://1otruda.ru/" TargetMode="External"/><Relationship Id="rId47" Type="http://schemas.openxmlformats.org/officeDocument/2006/relationships/hyperlink" Target="https://1otruda.ru/" TargetMode="External"/><Relationship Id="rId50" Type="http://schemas.openxmlformats.org/officeDocument/2006/relationships/hyperlink" Target="https://1otruda.ru/" TargetMode="External"/><Relationship Id="rId55" Type="http://schemas.openxmlformats.org/officeDocument/2006/relationships/hyperlink" Target="https://1otruda.ru/" TargetMode="External"/><Relationship Id="rId63" Type="http://schemas.openxmlformats.org/officeDocument/2006/relationships/hyperlink" Target="https://1otruda.ru/" TargetMode="External"/><Relationship Id="rId7" Type="http://schemas.openxmlformats.org/officeDocument/2006/relationships/hyperlink" Target="https://1otrud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1otruda.ru/" TargetMode="External"/><Relationship Id="rId29" Type="http://schemas.openxmlformats.org/officeDocument/2006/relationships/hyperlink" Target="https://1otruda.ru/" TargetMode="External"/><Relationship Id="rId11" Type="http://schemas.openxmlformats.org/officeDocument/2006/relationships/hyperlink" Target="https://1otruda.ru/" TargetMode="External"/><Relationship Id="rId24" Type="http://schemas.openxmlformats.org/officeDocument/2006/relationships/hyperlink" Target="https://proverki.gov.ru/portal" TargetMode="External"/><Relationship Id="rId32" Type="http://schemas.openxmlformats.org/officeDocument/2006/relationships/hyperlink" Target="https://1otruda.ru/" TargetMode="External"/><Relationship Id="rId37" Type="http://schemas.openxmlformats.org/officeDocument/2006/relationships/hyperlink" Target="https://1otruda.ru/" TargetMode="External"/><Relationship Id="rId40" Type="http://schemas.openxmlformats.org/officeDocument/2006/relationships/hyperlink" Target="https://1otruda.ru/" TargetMode="External"/><Relationship Id="rId45" Type="http://schemas.openxmlformats.org/officeDocument/2006/relationships/hyperlink" Target="https://1otruda.ru/" TargetMode="External"/><Relationship Id="rId53" Type="http://schemas.openxmlformats.org/officeDocument/2006/relationships/hyperlink" Target="https://1otruda.ru/" TargetMode="External"/><Relationship Id="rId58" Type="http://schemas.openxmlformats.org/officeDocument/2006/relationships/hyperlink" Target="https://1otruda.ru/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rostrud.gov.ru/room/obrashcheniya-grazhdan/" TargetMode="External"/><Relationship Id="rId61" Type="http://schemas.openxmlformats.org/officeDocument/2006/relationships/hyperlink" Target="https://1otruda.ru/" TargetMode="External"/><Relationship Id="rId19" Type="http://schemas.openxmlformats.org/officeDocument/2006/relationships/hyperlink" Target="https://1otruda.ru/" TargetMode="External"/><Relationship Id="rId14" Type="http://schemas.openxmlformats.org/officeDocument/2006/relationships/hyperlink" Target="https://1otruda.ru/" TargetMode="External"/><Relationship Id="rId22" Type="http://schemas.openxmlformats.org/officeDocument/2006/relationships/hyperlink" Target="https://1otruda.ru/" TargetMode="External"/><Relationship Id="rId27" Type="http://schemas.openxmlformats.org/officeDocument/2006/relationships/hyperlink" Target="https://proverki.gov.ru/portal" TargetMode="External"/><Relationship Id="rId30" Type="http://schemas.openxmlformats.org/officeDocument/2006/relationships/hyperlink" Target="https://1otruda.ru/" TargetMode="External"/><Relationship Id="rId35" Type="http://schemas.openxmlformats.org/officeDocument/2006/relationships/hyperlink" Target="https://1otruda.ru/" TargetMode="External"/><Relationship Id="rId43" Type="http://schemas.openxmlformats.org/officeDocument/2006/relationships/hyperlink" Target="https://1otruda.ru/" TargetMode="External"/><Relationship Id="rId48" Type="http://schemas.openxmlformats.org/officeDocument/2006/relationships/hyperlink" Target="https://1otruda.ru/" TargetMode="External"/><Relationship Id="rId56" Type="http://schemas.openxmlformats.org/officeDocument/2006/relationships/hyperlink" Target="https://1otruda.ru/" TargetMode="External"/><Relationship Id="rId64" Type="http://schemas.openxmlformats.org/officeDocument/2006/relationships/hyperlink" Target="https://1otruda.ru/" TargetMode="External"/><Relationship Id="rId8" Type="http://schemas.openxmlformats.org/officeDocument/2006/relationships/hyperlink" Target="https://1otruda.ru/" TargetMode="External"/><Relationship Id="rId51" Type="http://schemas.openxmlformats.org/officeDocument/2006/relationships/hyperlink" Target="https://1otruda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1otruda.ru/" TargetMode="External"/><Relationship Id="rId17" Type="http://schemas.openxmlformats.org/officeDocument/2006/relationships/hyperlink" Target="https://1otruda.ru/" TargetMode="External"/><Relationship Id="rId25" Type="http://schemas.openxmlformats.org/officeDocument/2006/relationships/hyperlink" Target="https://1otruda.ru/" TargetMode="External"/><Relationship Id="rId33" Type="http://schemas.openxmlformats.org/officeDocument/2006/relationships/hyperlink" Target="https://1otruda.ru/" TargetMode="External"/><Relationship Id="rId38" Type="http://schemas.openxmlformats.org/officeDocument/2006/relationships/hyperlink" Target="https://1otruda.ru/" TargetMode="External"/><Relationship Id="rId46" Type="http://schemas.openxmlformats.org/officeDocument/2006/relationships/hyperlink" Target="https://1otruda.ru/" TargetMode="External"/><Relationship Id="rId59" Type="http://schemas.openxmlformats.org/officeDocument/2006/relationships/hyperlink" Target="https://1otruda.ru/" TargetMode="External"/><Relationship Id="rId20" Type="http://schemas.openxmlformats.org/officeDocument/2006/relationships/hyperlink" Target="https://1otruda.ru/" TargetMode="External"/><Relationship Id="rId41" Type="http://schemas.openxmlformats.org/officeDocument/2006/relationships/hyperlink" Target="https://1otruda.ru/" TargetMode="External"/><Relationship Id="rId54" Type="http://schemas.openxmlformats.org/officeDocument/2006/relationships/hyperlink" Target="https://1otruda.ru/" TargetMode="External"/><Relationship Id="rId62" Type="http://schemas.openxmlformats.org/officeDocument/2006/relationships/hyperlink" Target="https://1otrud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1otruda.ru/" TargetMode="External"/><Relationship Id="rId15" Type="http://schemas.openxmlformats.org/officeDocument/2006/relationships/hyperlink" Target="https://1otruda.ru/" TargetMode="External"/><Relationship Id="rId23" Type="http://schemas.openxmlformats.org/officeDocument/2006/relationships/hyperlink" Target="https://1otruda.ru/" TargetMode="External"/><Relationship Id="rId28" Type="http://schemas.openxmlformats.org/officeDocument/2006/relationships/hyperlink" Target="https://1otruda.ru/" TargetMode="External"/><Relationship Id="rId36" Type="http://schemas.openxmlformats.org/officeDocument/2006/relationships/hyperlink" Target="https://1otruda.ru/" TargetMode="External"/><Relationship Id="rId49" Type="http://schemas.openxmlformats.org/officeDocument/2006/relationships/hyperlink" Target="https://1otruda.ru/" TargetMode="External"/><Relationship Id="rId57" Type="http://schemas.openxmlformats.org/officeDocument/2006/relationships/hyperlink" Target="https://1otruda.ru/" TargetMode="External"/><Relationship Id="rId10" Type="http://schemas.openxmlformats.org/officeDocument/2006/relationships/hyperlink" Target="https://1otruda.ru/" TargetMode="External"/><Relationship Id="rId31" Type="http://schemas.openxmlformats.org/officeDocument/2006/relationships/hyperlink" Target="https://1otruda.ru/" TargetMode="External"/><Relationship Id="rId44" Type="http://schemas.openxmlformats.org/officeDocument/2006/relationships/hyperlink" Target="https://1otruda.ru/" TargetMode="External"/><Relationship Id="rId52" Type="http://schemas.openxmlformats.org/officeDocument/2006/relationships/hyperlink" Target="https://1otruda.ru/" TargetMode="External"/><Relationship Id="rId60" Type="http://schemas.openxmlformats.org/officeDocument/2006/relationships/hyperlink" Target="https://1otruda.ru/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1otruda.ru/" TargetMode="External"/><Relationship Id="rId13" Type="http://schemas.openxmlformats.org/officeDocument/2006/relationships/hyperlink" Target="https://1otruda.ru/" TargetMode="External"/><Relationship Id="rId18" Type="http://schemas.openxmlformats.org/officeDocument/2006/relationships/hyperlink" Target="https://1otruda.ru/" TargetMode="External"/><Relationship Id="rId39" Type="http://schemas.openxmlformats.org/officeDocument/2006/relationships/hyperlink" Target="https://1otrud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3783</Words>
  <Characters>21564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2024-12-09T04:49:00Z</cp:lastPrinted>
  <dcterms:created xsi:type="dcterms:W3CDTF">2024-01-26T03:13:00Z</dcterms:created>
  <dcterms:modified xsi:type="dcterms:W3CDTF">2026-07-22T03:52:00Z</dcterms:modified>
</cp:coreProperties>
</file>