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18F9" w14:textId="77777777" w:rsidR="006C65F2" w:rsidRPr="00AB2426" w:rsidRDefault="006C65F2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242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14:paraId="76E2A9F2" w14:textId="77777777" w:rsidR="006C65F2" w:rsidRPr="00AB2426" w:rsidRDefault="006C65F2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2426">
        <w:rPr>
          <w:rFonts w:ascii="Times New Roman" w:hAnsi="Times New Roman" w:cs="Times New Roman"/>
          <w:b/>
          <w:sz w:val="28"/>
          <w:szCs w:val="28"/>
        </w:rPr>
        <w:t xml:space="preserve">по применению программы «Нулевой травматизм» </w:t>
      </w:r>
    </w:p>
    <w:p w14:paraId="709EB088" w14:textId="77777777" w:rsidR="006C65F2" w:rsidRPr="00AB2426" w:rsidRDefault="006C65F2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B2426">
        <w:rPr>
          <w:rFonts w:ascii="Times New Roman" w:hAnsi="Times New Roman" w:cs="Times New Roman"/>
          <w:b/>
          <w:sz w:val="28"/>
          <w:szCs w:val="28"/>
        </w:rPr>
        <w:t xml:space="preserve">с учетом концепции «Vision Zero» </w:t>
      </w:r>
    </w:p>
    <w:p w14:paraId="12E748EC" w14:textId="77777777" w:rsidR="006C65F2" w:rsidRPr="00AB2426" w:rsidRDefault="006C65F2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E52E6B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Министерство труда и социальной защиты Российской Федерации является официальным партнером глобальной кампании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>». Разработанная Международной ассоциацией социального обеспечения концепция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 xml:space="preserve">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</w:t>
      </w:r>
    </w:p>
    <w:p w14:paraId="6C32B0E9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Концепция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>» отличается гибкостью и может быть адаптирована к конкретным мерам профилактики, имеющим приоритетное значение для обеспечения безопасности, гигиены труда и благополучия работников на том или ином предприятии. Благодаря своей гибкости «</w:t>
      </w:r>
      <w:r w:rsidRPr="00AB2426">
        <w:rPr>
          <w:sz w:val="28"/>
          <w:szCs w:val="28"/>
          <w:lang w:val="en-US"/>
        </w:rPr>
        <w:t>Vision</w:t>
      </w:r>
      <w:r w:rsidRPr="00AB2426">
        <w:rPr>
          <w:sz w:val="28"/>
          <w:szCs w:val="28"/>
        </w:rPr>
        <w:t xml:space="preserve"> </w:t>
      </w:r>
      <w:r w:rsidRPr="00AB2426">
        <w:rPr>
          <w:sz w:val="28"/>
          <w:szCs w:val="28"/>
          <w:lang w:val="en-US"/>
        </w:rPr>
        <w:t>Zero</w:t>
      </w:r>
      <w:r w:rsidRPr="00AB2426">
        <w:rPr>
          <w:sz w:val="28"/>
          <w:szCs w:val="28"/>
        </w:rPr>
        <w:t>» может применяться на любом месте работы, на любом предприятии и в любой отрасли.</w:t>
      </w:r>
    </w:p>
    <w:p w14:paraId="6FB9C604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Концепция предлагает семь золотых правил,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позволяющего достичь поставленные цели.</w:t>
      </w:r>
    </w:p>
    <w:p w14:paraId="44EE6C88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Семь «золотых правил» концепции «Vision Zero»:</w:t>
      </w:r>
    </w:p>
    <w:p w14:paraId="09C67899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1. Стать лидером – показать приверженность принципам.</w:t>
      </w:r>
    </w:p>
    <w:p w14:paraId="1E0D3B3C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2. Выявлять угрозы – контролировать риски.</w:t>
      </w:r>
    </w:p>
    <w:p w14:paraId="7CA6225E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3. Определять цели – разрабатывать программы.</w:t>
      </w:r>
    </w:p>
    <w:p w14:paraId="0C816B7C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 xml:space="preserve">4. Создать систему безопасности и гигиены труда – достичь высокого уровня организации. </w:t>
      </w:r>
    </w:p>
    <w:p w14:paraId="5C0526EC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 xml:space="preserve">5. Обеспечивать безопасность и гигиену на рабочих местах, при работе со станками и оборудованием. </w:t>
      </w:r>
    </w:p>
    <w:p w14:paraId="4CB31263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6. Повышать квалификацию – развивать профессиональные навыки.</w:t>
      </w:r>
    </w:p>
    <w:p w14:paraId="0CD533F7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7. Инвестировать в кадры – мотивировать посредством участия.</w:t>
      </w:r>
    </w:p>
    <w:p w14:paraId="6A372F98" w14:textId="77777777" w:rsidR="006C65F2" w:rsidRPr="00AB2426" w:rsidRDefault="006C65F2" w:rsidP="004A6697">
      <w:pPr>
        <w:widowControl w:val="0"/>
        <w:ind w:firstLine="709"/>
        <w:jc w:val="both"/>
        <w:rPr>
          <w:sz w:val="28"/>
          <w:szCs w:val="28"/>
        </w:rPr>
      </w:pPr>
    </w:p>
    <w:p w14:paraId="6229C224" w14:textId="77777777" w:rsidR="006C65F2" w:rsidRDefault="006C65F2" w:rsidP="004A6697">
      <w:pPr>
        <w:pStyle w:val="ConsPlusNormal"/>
        <w:widowControl/>
        <w:numPr>
          <w:ilvl w:val="0"/>
          <w:numId w:val="10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01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709DCCE" w14:textId="77777777" w:rsidR="006C65F2" w:rsidRPr="00C701CD" w:rsidRDefault="006C65F2" w:rsidP="00C701CD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068C318" w14:textId="77777777" w:rsidR="006C65F2" w:rsidRPr="005B1790" w:rsidRDefault="006C65F2" w:rsidP="003277B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B2426">
        <w:rPr>
          <w:sz w:val="28"/>
          <w:szCs w:val="28"/>
        </w:rPr>
        <w:t xml:space="preserve">1.1. Настоящие </w:t>
      </w:r>
      <w:r w:rsidRPr="002D58D8">
        <w:rPr>
          <w:color w:val="000000"/>
          <w:sz w:val="28"/>
          <w:szCs w:val="22"/>
        </w:rPr>
        <w:t>рекомендации по применению программы «Нулевой травматизм» (далее - Рекомендации) разработаны в соответствии с концепцией «</w:t>
      </w:r>
      <w:r w:rsidRPr="002D58D8">
        <w:rPr>
          <w:color w:val="000000"/>
          <w:sz w:val="28"/>
          <w:szCs w:val="22"/>
          <w:lang w:val="en-US"/>
        </w:rPr>
        <w:t>Vision</w:t>
      </w:r>
      <w:r w:rsidRPr="002D58D8">
        <w:rPr>
          <w:color w:val="000000"/>
          <w:sz w:val="28"/>
          <w:szCs w:val="22"/>
        </w:rPr>
        <w:t xml:space="preserve"> </w:t>
      </w:r>
      <w:r w:rsidRPr="002D58D8">
        <w:rPr>
          <w:color w:val="000000"/>
          <w:sz w:val="28"/>
          <w:szCs w:val="22"/>
          <w:lang w:val="en-US"/>
        </w:rPr>
        <w:t>Zero</w:t>
      </w:r>
      <w:r w:rsidRPr="002D58D8">
        <w:rPr>
          <w:color w:val="000000"/>
          <w:sz w:val="28"/>
          <w:szCs w:val="22"/>
        </w:rPr>
        <w:t>».</w:t>
      </w:r>
    </w:p>
    <w:p w14:paraId="5E115E16" w14:textId="77777777" w:rsidR="006C65F2" w:rsidRPr="00AB2426" w:rsidRDefault="006C65F2" w:rsidP="002D58D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2"/>
          <w:sz w:val="28"/>
          <w:szCs w:val="28"/>
        </w:rPr>
      </w:pPr>
      <w:r w:rsidRPr="00AB2426">
        <w:rPr>
          <w:rFonts w:ascii="Times New Roman" w:hAnsi="Times New Roman" w:cs="Times New Roman"/>
          <w:spacing w:val="-2"/>
          <w:sz w:val="28"/>
          <w:szCs w:val="28"/>
        </w:rPr>
        <w:t xml:space="preserve">1.2. Рекомендации устанавливают общий порядок разработки мероприятий, направленных на сохранение жизни и здоровья работников, обеспечение безопасности, гигиены труда и благополучия работников в организациях </w:t>
      </w:r>
      <w:r>
        <w:rPr>
          <w:rFonts w:ascii="Times New Roman" w:hAnsi="Times New Roman" w:cs="Times New Roman"/>
          <w:spacing w:val="-2"/>
          <w:sz w:val="28"/>
          <w:szCs w:val="28"/>
        </w:rPr>
        <w:t>Белгород</w:t>
      </w:r>
      <w:r w:rsidRPr="00AB2426">
        <w:rPr>
          <w:rFonts w:ascii="Times New Roman" w:hAnsi="Times New Roman" w:cs="Times New Roman"/>
          <w:spacing w:val="-2"/>
          <w:sz w:val="28"/>
          <w:szCs w:val="28"/>
        </w:rPr>
        <w:t xml:space="preserve">ской области. </w:t>
      </w:r>
    </w:p>
    <w:p w14:paraId="5B53612F" w14:textId="77777777" w:rsidR="006C65F2" w:rsidRDefault="006C65F2" w:rsidP="004A6697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C43732" w14:textId="77777777" w:rsidR="006C65F2" w:rsidRPr="00C701CD" w:rsidRDefault="006C65F2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D">
        <w:rPr>
          <w:rFonts w:ascii="Times New Roman" w:hAnsi="Times New Roman" w:cs="Times New Roman"/>
          <w:b/>
          <w:sz w:val="28"/>
          <w:szCs w:val="28"/>
        </w:rPr>
        <w:t>2. Цели разработки программы «Нулевой травматизм»</w:t>
      </w:r>
    </w:p>
    <w:p w14:paraId="0A863AF4" w14:textId="77777777" w:rsidR="006C65F2" w:rsidRDefault="006C65F2" w:rsidP="004A6697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D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14:paraId="5A90688C" w14:textId="77777777" w:rsidR="006C65F2" w:rsidRPr="00C701CD" w:rsidRDefault="006C65F2" w:rsidP="004A6697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7AEC1" w14:textId="77777777" w:rsidR="006C65F2" w:rsidRPr="00AB2426" w:rsidRDefault="006C65F2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14:paraId="4EC81188" w14:textId="77777777" w:rsidR="006C65F2" w:rsidRPr="00AB2426" w:rsidRDefault="006C65F2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14:paraId="6C556C24" w14:textId="77777777" w:rsidR="006C65F2" w:rsidRPr="00AB2426" w:rsidRDefault="006C65F2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lastRenderedPageBreak/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14:paraId="242283D6" w14:textId="77777777" w:rsidR="006C65F2" w:rsidRPr="00AB2426" w:rsidRDefault="006C65F2" w:rsidP="004A66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86BCD" w14:textId="77777777" w:rsidR="006C65F2" w:rsidRDefault="006C65F2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D">
        <w:rPr>
          <w:rFonts w:ascii="Times New Roman" w:hAnsi="Times New Roman" w:cs="Times New Roman"/>
          <w:b/>
          <w:sz w:val="28"/>
          <w:szCs w:val="28"/>
        </w:rPr>
        <w:t>3. Задачи внедрения Программы</w:t>
      </w:r>
    </w:p>
    <w:p w14:paraId="38BC871E" w14:textId="77777777" w:rsidR="006C65F2" w:rsidRPr="00C701CD" w:rsidRDefault="006C65F2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8561A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3.1. Снижение количества несчастных случаев на производстве.</w:t>
      </w:r>
    </w:p>
    <w:p w14:paraId="762BF2DE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3.2. Внедрение культуры безопасного поведения работников.</w:t>
      </w:r>
    </w:p>
    <w:p w14:paraId="0F111D2C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3.3. Внедрение системы управления профессиональными рисками.</w:t>
      </w:r>
    </w:p>
    <w:p w14:paraId="1E98D177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889B6" w14:textId="77777777" w:rsidR="006C65F2" w:rsidRPr="00C701CD" w:rsidRDefault="006C65F2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CD">
        <w:rPr>
          <w:rFonts w:ascii="Times New Roman" w:hAnsi="Times New Roman" w:cs="Times New Roman"/>
          <w:b/>
          <w:sz w:val="28"/>
          <w:szCs w:val="28"/>
        </w:rPr>
        <w:t>4. Принципы Программы</w:t>
      </w:r>
    </w:p>
    <w:p w14:paraId="47B7EFE5" w14:textId="77777777" w:rsidR="006C65F2" w:rsidRPr="00AB2426" w:rsidRDefault="006C65F2" w:rsidP="004A669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67B09CB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14:paraId="69339646" w14:textId="77777777" w:rsidR="006C65F2" w:rsidRPr="00AB2426" w:rsidRDefault="006C65F2" w:rsidP="004A6697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AB2426">
        <w:rPr>
          <w:spacing w:val="-4"/>
          <w:sz w:val="28"/>
          <w:szCs w:val="28"/>
        </w:rPr>
        <w:t xml:space="preserve">4.2. Создание функционирующей системы управления охраной труда </w:t>
      </w:r>
      <w:r>
        <w:rPr>
          <w:spacing w:val="-4"/>
          <w:sz w:val="28"/>
          <w:szCs w:val="28"/>
        </w:rPr>
        <w:t xml:space="preserve">            </w:t>
      </w:r>
      <w:proofErr w:type="gramStart"/>
      <w:r>
        <w:rPr>
          <w:spacing w:val="-4"/>
          <w:sz w:val="28"/>
          <w:szCs w:val="28"/>
        </w:rPr>
        <w:t xml:space="preserve">   </w:t>
      </w:r>
      <w:r w:rsidRPr="00AB2426">
        <w:rPr>
          <w:spacing w:val="-4"/>
          <w:sz w:val="28"/>
          <w:szCs w:val="28"/>
        </w:rPr>
        <w:t>(</w:t>
      </w:r>
      <w:proofErr w:type="gramEnd"/>
      <w:r w:rsidRPr="00AB2426">
        <w:rPr>
          <w:spacing w:val="-4"/>
          <w:sz w:val="28"/>
          <w:szCs w:val="28"/>
        </w:rPr>
        <w:t xml:space="preserve">далее – СУОТ), обеспечивающей безопасность и сохранение жизни и здоровья работников. </w:t>
      </w:r>
    </w:p>
    <w:p w14:paraId="7B18DA1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Ответственность руководителей и каждого работника за безопасность и соблюдение всех обязательных требований охраны труда.</w:t>
      </w:r>
    </w:p>
    <w:p w14:paraId="03728177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2426">
        <w:rPr>
          <w:rFonts w:ascii="Times New Roman" w:hAnsi="Times New Roman" w:cs="Times New Roman"/>
          <w:spacing w:val="-4"/>
          <w:sz w:val="28"/>
          <w:szCs w:val="28"/>
        </w:rPr>
        <w:t>4.3. Вовлечение работников в обеспечение безопасных условий и охраны труда.</w:t>
      </w:r>
    </w:p>
    <w:p w14:paraId="5ADD6A33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4.4. Оценка и управление профессиональными рисками на производстве, проведение регулярных аудитов безопасности.</w:t>
      </w:r>
    </w:p>
    <w:p w14:paraId="7B401AAA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14:paraId="654BDA6D" w14:textId="77777777" w:rsidR="006C65F2" w:rsidRPr="00AB2426" w:rsidRDefault="006C65F2" w:rsidP="004A669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2A076C61" w14:textId="77777777" w:rsidR="006C65F2" w:rsidRPr="00C701CD" w:rsidRDefault="006C65F2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01CD">
        <w:rPr>
          <w:rFonts w:ascii="Times New Roman" w:hAnsi="Times New Roman" w:cs="Times New Roman"/>
          <w:b/>
          <w:sz w:val="28"/>
          <w:szCs w:val="28"/>
        </w:rPr>
        <w:t>5. Основные направления Программы</w:t>
      </w:r>
    </w:p>
    <w:p w14:paraId="79D58479" w14:textId="77777777" w:rsidR="006C65F2" w:rsidRPr="00AB2426" w:rsidRDefault="006C65F2" w:rsidP="004A669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4821DA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14:paraId="5D476077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14:paraId="164C9EE2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14:paraId="1477FBED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14:paraId="5A0872EF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14:paraId="112E31BD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14:paraId="3436DD41" w14:textId="77777777" w:rsidR="006C65F2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37D2C5EE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2426">
        <w:rPr>
          <w:rFonts w:ascii="Times New Roman" w:hAnsi="Times New Roman" w:cs="Times New Roman"/>
          <w:spacing w:val="-2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2C000198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lastRenderedPageBreak/>
        <w:t>5.1.7. Проведение дней охраны труда, совещаний, семинаров и иных мероприятий по вопросам охраны труда.</w:t>
      </w:r>
    </w:p>
    <w:p w14:paraId="1749FEA9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14:paraId="0CBB5617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14:paraId="09E268C8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14:paraId="4DDA6B84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 xml:space="preserve"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 </w:t>
      </w:r>
    </w:p>
    <w:p w14:paraId="4F5B7CE5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5.1.12. Обучение работников порядку проведения анализа, оценки и упорядочивания всех выявленных опасностей и методам оценки уровня профессиональных рисков.</w:t>
      </w:r>
    </w:p>
    <w:p w14:paraId="03D34426" w14:textId="77777777" w:rsidR="006C65F2" w:rsidRPr="00AB2426" w:rsidRDefault="006C65F2" w:rsidP="004A6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426">
        <w:rPr>
          <w:rFonts w:ascii="Times New Roman" w:hAnsi="Times New Roman" w:cs="Times New Roman"/>
          <w:sz w:val="28"/>
          <w:szCs w:val="28"/>
        </w:rPr>
        <w:t>5.1.13. Разработка и утверждение правил и инструкций по охране труда для работников.</w:t>
      </w:r>
    </w:p>
    <w:p w14:paraId="5AEA08F2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5.1.14.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14:paraId="5F660D05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5.1.15.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14:paraId="690E623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5.1.16.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14:paraId="67DBADC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5.1.17.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14:paraId="71A78409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 рекомендуется представлять в Приложении.</w:t>
      </w:r>
    </w:p>
    <w:p w14:paraId="4281430F" w14:textId="77777777" w:rsidR="006C65F2" w:rsidRDefault="006C65F2" w:rsidP="004A6697">
      <w:pPr>
        <w:ind w:firstLine="709"/>
        <w:jc w:val="center"/>
        <w:outlineLvl w:val="3"/>
        <w:rPr>
          <w:sz w:val="28"/>
          <w:szCs w:val="28"/>
        </w:rPr>
      </w:pPr>
    </w:p>
    <w:p w14:paraId="73F65E9A" w14:textId="77777777" w:rsidR="006C65F2" w:rsidRPr="00C701CD" w:rsidRDefault="006C65F2" w:rsidP="004A6697">
      <w:pPr>
        <w:ind w:firstLine="709"/>
        <w:jc w:val="center"/>
        <w:outlineLvl w:val="3"/>
        <w:rPr>
          <w:b/>
          <w:sz w:val="28"/>
          <w:szCs w:val="28"/>
        </w:rPr>
      </w:pPr>
      <w:r w:rsidRPr="00C701CD">
        <w:rPr>
          <w:b/>
          <w:sz w:val="28"/>
          <w:szCs w:val="28"/>
        </w:rPr>
        <w:t>6. Основные мероприятия по разделам Программы</w:t>
      </w:r>
    </w:p>
    <w:p w14:paraId="4D983713" w14:textId="77777777" w:rsidR="006C65F2" w:rsidRPr="00AB2426" w:rsidRDefault="006C65F2" w:rsidP="004A6697">
      <w:pPr>
        <w:ind w:firstLine="709"/>
        <w:jc w:val="center"/>
        <w:outlineLvl w:val="3"/>
        <w:rPr>
          <w:sz w:val="28"/>
          <w:szCs w:val="28"/>
        </w:rPr>
      </w:pPr>
    </w:p>
    <w:p w14:paraId="6385BAE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6.1. Совершенствование нормативно-правовой базы в области охраны труда в организации:</w:t>
      </w:r>
    </w:p>
    <w:p w14:paraId="1C610CF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анализ информации о состоянии условий и охраны труда в организации;</w:t>
      </w:r>
    </w:p>
    <w:p w14:paraId="523A09CF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lastRenderedPageBreak/>
        <w:t>систематизация информации о состоянии условий и охраны труда в организации;</w:t>
      </w:r>
    </w:p>
    <w:p w14:paraId="1797340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обеспечение наличия комплекта нормативных правовых актов, содержащих требования охраны труда, в соответствии со спецификой деятельности (далее – НПА по охране труда);</w:t>
      </w:r>
    </w:p>
    <w:p w14:paraId="1EB2A9C3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составление перечня имеющихся НПА по охране труда;</w:t>
      </w:r>
    </w:p>
    <w:p w14:paraId="4727557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оценка актуальности имеющихся НПА по охране труда;</w:t>
      </w:r>
    </w:p>
    <w:p w14:paraId="4B057AFC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оценка потребности и приобретение НПА по охране труда, в том числе в электронном виде (справочно-информационные системы и др.);</w:t>
      </w:r>
    </w:p>
    <w:p w14:paraId="2C4BF276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анализ и актуализация действующих локальных нормативных актов по охране труда;</w:t>
      </w:r>
    </w:p>
    <w:p w14:paraId="78A15555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труда;</w:t>
      </w:r>
    </w:p>
    <w:p w14:paraId="60538E1F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пересмотр и актуализация инструкций по охране труда для работников в соответствии с должностями, профессиями или видами выполняемых работ;</w:t>
      </w:r>
    </w:p>
    <w:p w14:paraId="0080190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реализация мероприятий в области охраны труда и экологической безопасности </w:t>
      </w:r>
      <w:r>
        <w:rPr>
          <w:sz w:val="28"/>
          <w:szCs w:val="28"/>
        </w:rPr>
        <w:t>Белгород</w:t>
      </w:r>
      <w:r w:rsidRPr="00AB2426">
        <w:rPr>
          <w:sz w:val="28"/>
          <w:szCs w:val="28"/>
        </w:rPr>
        <w:t>ского областного трехстороннего (регионального) соглашения через заключение коллективных договоров, принятие программ</w:t>
      </w:r>
      <w:r>
        <w:rPr>
          <w:sz w:val="28"/>
          <w:szCs w:val="28"/>
        </w:rPr>
        <w:t>ы</w:t>
      </w:r>
      <w:r w:rsidRPr="00AB2426">
        <w:rPr>
          <w:sz w:val="28"/>
          <w:szCs w:val="28"/>
        </w:rPr>
        <w:t xml:space="preserve"> «нулевого травматизма».</w:t>
      </w:r>
    </w:p>
    <w:p w14:paraId="4D4BD164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6.2. Превентивные меры, направленные на снижение производственного травматизма и профессиональной заболеваемости. Непрерывная подготовка работников по охране труда:</w:t>
      </w:r>
    </w:p>
    <w:p w14:paraId="70ACD29A" w14:textId="77777777" w:rsidR="006C65F2" w:rsidRPr="00AB2426" w:rsidRDefault="006C65F2" w:rsidP="004A6697">
      <w:pPr>
        <w:tabs>
          <w:tab w:val="left" w:pos="993"/>
        </w:tabs>
        <w:ind w:firstLine="709"/>
        <w:jc w:val="both"/>
        <w:outlineLvl w:val="3"/>
        <w:rPr>
          <w:spacing w:val="-2"/>
          <w:sz w:val="28"/>
          <w:szCs w:val="28"/>
        </w:rPr>
      </w:pPr>
      <w:r w:rsidRPr="00AB2426">
        <w:rPr>
          <w:spacing w:val="-2"/>
          <w:sz w:val="28"/>
          <w:szCs w:val="28"/>
        </w:rPr>
        <w:t>оценка уровней профессиональных рисков в рамках функционирующей СУОТ;</w:t>
      </w:r>
    </w:p>
    <w:p w14:paraId="31184B1E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заболеваний;</w:t>
      </w:r>
    </w:p>
    <w:p w14:paraId="0C068A67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системы безопасности и гигиены труда;</w:t>
      </w:r>
    </w:p>
    <w:p w14:paraId="71F85659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повышение квалификаций и компетенций по охране труда работников;</w:t>
      </w:r>
    </w:p>
    <w:p w14:paraId="5F1598BB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соответствие профессиональному стандарту «Специалист в области охраны труда», утвержденному приказом Минтруда России от 04.08.2014</w:t>
      </w:r>
      <w:r>
        <w:rPr>
          <w:sz w:val="28"/>
          <w:szCs w:val="28"/>
        </w:rPr>
        <w:t xml:space="preserve"> г.</w:t>
      </w:r>
      <w:r w:rsidRPr="00AB2426">
        <w:rPr>
          <w:sz w:val="28"/>
          <w:szCs w:val="28"/>
        </w:rPr>
        <w:t xml:space="preserve"> № 524н;</w:t>
      </w:r>
    </w:p>
    <w:p w14:paraId="5A911646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повышение уровня компетенции молодых специалистов в сфере охраны труда посредством организации соответствующих информационных мероприятий;</w:t>
      </w:r>
    </w:p>
    <w:p w14:paraId="0B105B3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различных информационно-методических площадок: уголков охраны труда, методических кабинетов;</w:t>
      </w:r>
    </w:p>
    <w:p w14:paraId="0D871F86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проверок условий и охраны труда на рабочих местах, направленных на выявление нарушений трудового законодательства в сфере охраны труда и их устранение;</w:t>
      </w:r>
    </w:p>
    <w:p w14:paraId="13D11E6A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подразделений;</w:t>
      </w:r>
    </w:p>
    <w:p w14:paraId="58888DF7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заболеваний;</w:t>
      </w:r>
    </w:p>
    <w:p w14:paraId="09BB252F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lastRenderedPageBreak/>
        <w:t>обучение по охране труда, в том числе обучение работников оказанию первой помощи (проведение всех видов инструктажей, проведение стажировки, организация проведения периодического обучения работников, выполняющих работы во вредных и (или) опасных условиях труда и т.д.);</w:t>
      </w:r>
    </w:p>
    <w:p w14:paraId="6B8E377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труда;</w:t>
      </w:r>
    </w:p>
    <w:p w14:paraId="49F3B83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обеспечение работников специальной одеждой, специальной обувью и другими средствами индивидуальной защиты (далее – СИЗ);</w:t>
      </w:r>
    </w:p>
    <w:p w14:paraId="25EDD3FE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</w:t>
      </w:r>
      <w:proofErr w:type="spellStart"/>
      <w:r w:rsidRPr="00AB2426">
        <w:rPr>
          <w:sz w:val="28"/>
          <w:szCs w:val="28"/>
        </w:rPr>
        <w:t>самоспасатели</w:t>
      </w:r>
      <w:proofErr w:type="spellEnd"/>
      <w:r w:rsidRPr="00AB2426">
        <w:rPr>
          <w:sz w:val="28"/>
          <w:szCs w:val="28"/>
        </w:rPr>
        <w:t>, предохранительные пояса, накомарники, каски и др.), простейших способах проверки их работоспособности и исправности, а также тренировок по их применению;</w:t>
      </w:r>
    </w:p>
    <w:p w14:paraId="2FEA86D9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испытаний и проверок исправности СИЗ;</w:t>
      </w:r>
    </w:p>
    <w:p w14:paraId="534408EC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замена частей СИЗ при снижении защитных свойств;</w:t>
      </w:r>
    </w:p>
    <w:p w14:paraId="74173A9F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замена);</w:t>
      </w:r>
    </w:p>
    <w:p w14:paraId="3A30CD63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контроль за обязательным применением работниками СИЗ;</w:t>
      </w:r>
    </w:p>
    <w:p w14:paraId="7D4430E5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медицинские осмотры (обследования) работников;</w:t>
      </w:r>
    </w:p>
    <w:p w14:paraId="3C14AA8B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составление контингента работников, подлежащих периодическим и (или) предварительным осмотрам;</w:t>
      </w:r>
    </w:p>
    <w:p w14:paraId="7FDF58F4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заключение договора с медицинской организацией на проведение медицинских осмотров;</w:t>
      </w:r>
    </w:p>
    <w:p w14:paraId="36648D44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выдача лицам, поступающим на работу, направления на предварительный медицинский осмотр, под роспись и учёт выданных направлений;</w:t>
      </w:r>
    </w:p>
    <w:p w14:paraId="4A8C30A9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</w:r>
    </w:p>
    <w:p w14:paraId="7F339DC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составление поименных списков, разработанных контингентов работников, подлежащих периодическим и (или) предварительным осмотрам;</w:t>
      </w:r>
    </w:p>
    <w:p w14:paraId="7A37F78F" w14:textId="77777777" w:rsidR="006C65F2" w:rsidRPr="00AB2426" w:rsidRDefault="006C65F2" w:rsidP="004A6697">
      <w:pPr>
        <w:ind w:firstLine="709"/>
        <w:jc w:val="both"/>
        <w:outlineLvl w:val="3"/>
        <w:rPr>
          <w:spacing w:val="-4"/>
          <w:sz w:val="28"/>
          <w:szCs w:val="28"/>
        </w:rPr>
      </w:pPr>
      <w:r w:rsidRPr="00AB2426">
        <w:rPr>
          <w:spacing w:val="-4"/>
          <w:sz w:val="28"/>
          <w:szCs w:val="28"/>
        </w:rPr>
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работодателя;</w:t>
      </w:r>
    </w:p>
    <w:p w14:paraId="5021324B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ознакомление работников, подлежащих периодическому медицинскому осмотру, с календарным планом проведения периодических медицинских осмотров;</w:t>
      </w:r>
    </w:p>
    <w:p w14:paraId="24933F24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выдача работникам, направляемым на периодический осмотр, направления на периодический медицинский осмотр;</w:t>
      </w:r>
    </w:p>
    <w:p w14:paraId="3FE9FE07" w14:textId="77777777" w:rsidR="006C65F2" w:rsidRPr="00AB2426" w:rsidRDefault="006C65F2" w:rsidP="004A6697">
      <w:pPr>
        <w:ind w:firstLine="709"/>
        <w:jc w:val="both"/>
        <w:outlineLvl w:val="3"/>
        <w:rPr>
          <w:spacing w:val="-2"/>
          <w:sz w:val="28"/>
          <w:szCs w:val="28"/>
        </w:rPr>
      </w:pPr>
      <w:r w:rsidRPr="00AB2426">
        <w:rPr>
          <w:spacing w:val="-2"/>
          <w:sz w:val="28"/>
          <w:szCs w:val="28"/>
        </w:rPr>
        <w:t>проведение смотров; конкурсов на лучшую организацию работы по охране труда среди структурных подразделений, проведение дней (месячника) охраны труда;</w:t>
      </w:r>
    </w:p>
    <w:p w14:paraId="0EC323FE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участие в федеральных и областных конкурсах по охране труда;</w:t>
      </w:r>
    </w:p>
    <w:p w14:paraId="6F488BC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lastRenderedPageBreak/>
        <w:t>организация проведения контроля за соблюдением норм охраны труда.</w:t>
      </w:r>
    </w:p>
    <w:p w14:paraId="4D266C1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6.3. </w:t>
      </w:r>
      <w:proofErr w:type="gramStart"/>
      <w:r w:rsidRPr="00AB2426">
        <w:rPr>
          <w:sz w:val="28"/>
          <w:szCs w:val="28"/>
        </w:rPr>
        <w:t>Специальная оценка условий труда</w:t>
      </w:r>
      <w:proofErr w:type="gramEnd"/>
      <w:r w:rsidRPr="00AB2426">
        <w:rPr>
          <w:sz w:val="28"/>
          <w:szCs w:val="28"/>
        </w:rPr>
        <w:t xml:space="preserve"> работающих в организациях:</w:t>
      </w:r>
    </w:p>
    <w:p w14:paraId="560C92E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специальной оценки условий труда;</w:t>
      </w:r>
    </w:p>
    <w:p w14:paraId="3B6B9F4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реализация мероприятий, разработанных по результатам проведения специальной оценки условий труда;</w:t>
      </w:r>
    </w:p>
    <w:p w14:paraId="2AC9281A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учет количества рабочих мест, на которых улучшены условия труда по результатам специальной оценки условий труда;</w:t>
      </w:r>
    </w:p>
    <w:p w14:paraId="02143CB9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14:paraId="5D6A3F6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</w:r>
    </w:p>
    <w:p w14:paraId="5010179C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внедрение систем автоматического контроля уровней опасных и вредных производственных факторов на рабочих местах;</w:t>
      </w:r>
    </w:p>
    <w:p w14:paraId="1466927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внедрение и (или) модернизация технических устройств, обеспечивающих защиту работников от поражения электрическим током;</w:t>
      </w:r>
    </w:p>
    <w:p w14:paraId="3E0CB99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</w:r>
    </w:p>
    <w:p w14:paraId="0937B237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механизация и автоматизация технологических операций (процессов) с учетом специфики деятельности организации;</w:t>
      </w:r>
    </w:p>
    <w:p w14:paraId="38BCA6D9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проведение государственной экспертизы условий труда;</w:t>
      </w:r>
    </w:p>
    <w:p w14:paraId="38599585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принятие мер по устранению </w:t>
      </w:r>
      <w:proofErr w:type="gramStart"/>
      <w:r w:rsidRPr="00AB2426">
        <w:rPr>
          <w:sz w:val="28"/>
          <w:szCs w:val="28"/>
        </w:rPr>
        <w:t>нарушений</w:t>
      </w:r>
      <w:proofErr w:type="gramEnd"/>
      <w:r w:rsidRPr="00AB2426">
        <w:rPr>
          <w:sz w:val="28"/>
          <w:szCs w:val="28"/>
        </w:rPr>
        <w:t xml:space="preserve"> выявленных в ходе проведения государственной экспертизы условий труда.</w:t>
      </w:r>
    </w:p>
    <w:p w14:paraId="5FC9DC1E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6.4. Информационное обеспечение и пропаганда охраны труда:</w:t>
      </w:r>
    </w:p>
    <w:p w14:paraId="5E0E4BB4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информирование работников по актуальным вопросам охраны труда посредством размещения актуальной информации в общедоступных местах;</w:t>
      </w:r>
    </w:p>
    <w:p w14:paraId="657B2C4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и проведение семинаров, конференции, круглых столов, посвященных Всемирному дню охраны труда;</w:t>
      </w:r>
    </w:p>
    <w:p w14:paraId="415F861A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и проведение конкурсов профессионального мастерства.</w:t>
      </w:r>
    </w:p>
    <w:p w14:paraId="08A85E27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6.5. Профилактические мероприятия, направленные на сохранение здоровья на рабочих местах:</w:t>
      </w:r>
    </w:p>
    <w:p w14:paraId="3E30B551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реализация мероприятий, направленных на развитие физической культуры и спорта в трудовых коллективах;</w:t>
      </w:r>
    </w:p>
    <w:p w14:paraId="6DA8B246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компенсация работникам оплаты занятий спортом в клубах и секциях;</w:t>
      </w:r>
    </w:p>
    <w:p w14:paraId="7BCC1D10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</w:r>
    </w:p>
    <w:p w14:paraId="6083F5E8" w14:textId="77777777" w:rsidR="006C65F2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 xml:space="preserve">организация и проведение физкультурно-оздоровительных мероприятий (производственной гимнастики, лечебной физической культуры (далее – ЛФК) с </w:t>
      </w:r>
      <w:r w:rsidRPr="00AB2426">
        <w:rPr>
          <w:sz w:val="28"/>
          <w:szCs w:val="28"/>
        </w:rPr>
        <w:lastRenderedPageBreak/>
        <w:t xml:space="preserve">работниками, которым по рекомендации лечащего врача и на основании результатов </w:t>
      </w:r>
    </w:p>
    <w:p w14:paraId="417DB24D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</w:r>
    </w:p>
    <w:p w14:paraId="0E2E18D4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приобретение, содержание и обновление спортивного инвентаря;</w:t>
      </w:r>
    </w:p>
    <w:p w14:paraId="197B433A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устройство новых и (или) реконструкция имеющихся помещений и площадок для занятий спортом;</w:t>
      </w:r>
    </w:p>
    <w:p w14:paraId="28CEC31E" w14:textId="77777777" w:rsidR="006C65F2" w:rsidRPr="00AB2426" w:rsidRDefault="006C65F2" w:rsidP="004A6697">
      <w:pPr>
        <w:ind w:firstLine="709"/>
        <w:jc w:val="both"/>
        <w:outlineLvl w:val="3"/>
        <w:rPr>
          <w:sz w:val="28"/>
          <w:szCs w:val="28"/>
        </w:rPr>
      </w:pPr>
      <w:r w:rsidRPr="00AB2426">
        <w:rPr>
          <w:sz w:val="28"/>
          <w:szCs w:val="28"/>
        </w:rPr>
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</w:r>
    </w:p>
    <w:p w14:paraId="1F200E79" w14:textId="77777777" w:rsidR="006C65F2" w:rsidRPr="00AB2426" w:rsidRDefault="006C65F2" w:rsidP="004A6697">
      <w:pPr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на предприятиях;</w:t>
      </w:r>
    </w:p>
    <w:p w14:paraId="2BD7F0C1" w14:textId="77777777" w:rsidR="006C65F2" w:rsidRPr="00AB2426" w:rsidRDefault="006C65F2" w:rsidP="004A6697">
      <w:pPr>
        <w:ind w:firstLine="709"/>
        <w:jc w:val="both"/>
        <w:rPr>
          <w:sz w:val="28"/>
          <w:szCs w:val="28"/>
        </w:rPr>
      </w:pPr>
      <w:r w:rsidRPr="00AB2426">
        <w:rPr>
          <w:sz w:val="28"/>
          <w:szCs w:val="28"/>
        </w:rPr>
        <w:t>осуществление обучения и проверки знаний с использованием компьютерного информационного Модуля «Оценка уровня знаний и поведенческого риска в отношении инфицирования ВИЧ» при проведении инструктажа по охране труда на рабочем месте.</w:t>
      </w:r>
    </w:p>
    <w:p w14:paraId="163BE9D1" w14:textId="77777777" w:rsidR="006C65F2" w:rsidRPr="00AB2426" w:rsidRDefault="006C65F2" w:rsidP="004A6697">
      <w:pPr>
        <w:jc w:val="both"/>
        <w:rPr>
          <w:sz w:val="28"/>
          <w:szCs w:val="28"/>
        </w:rPr>
      </w:pPr>
    </w:p>
    <w:p w14:paraId="1385B844" w14:textId="77777777" w:rsidR="006C65F2" w:rsidRPr="00AB2426" w:rsidRDefault="006C65F2" w:rsidP="002D58D8">
      <w:pPr>
        <w:ind w:firstLine="708"/>
        <w:jc w:val="both"/>
        <w:rPr>
          <w:b/>
          <w:sz w:val="28"/>
          <w:szCs w:val="28"/>
        </w:rPr>
      </w:pPr>
      <w:r w:rsidRPr="002D58D8">
        <w:rPr>
          <w:b/>
          <w:sz w:val="28"/>
          <w:szCs w:val="28"/>
        </w:rPr>
        <w:t xml:space="preserve">Присоединиться к кампании </w:t>
      </w:r>
      <w:proofErr w:type="gramStart"/>
      <w:r w:rsidRPr="002D58D8">
        <w:rPr>
          <w:b/>
          <w:sz w:val="28"/>
          <w:szCs w:val="28"/>
        </w:rPr>
        <w:t>можно</w:t>
      </w:r>
      <w:proofErr w:type="gramEnd"/>
      <w:r w:rsidRPr="002D58D8">
        <w:rPr>
          <w:b/>
          <w:sz w:val="28"/>
          <w:szCs w:val="28"/>
        </w:rPr>
        <w:t xml:space="preserve"> посетив веб-сайт, посвященный концепции «Vision Zero» (http://visionzero.global/ru/prisoedinaites-k-nam), где находится дополнительная информация и примеры добросовестной практики. Чтобы стать частью глобального сообщества предприятий, реализующих стратегию «Vision Zero», достаточно зарегистрироваться на сайте.</w:t>
      </w:r>
    </w:p>
    <w:sectPr w:rsidR="006C65F2" w:rsidRPr="00AB2426" w:rsidSect="003277BE">
      <w:headerReference w:type="default" r:id="rId7"/>
      <w:pgSz w:w="11906" w:h="16838" w:code="9"/>
      <w:pgMar w:top="737" w:right="680" w:bottom="737" w:left="1134" w:header="72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F19C" w14:textId="77777777" w:rsidR="000524AB" w:rsidRDefault="000524AB">
      <w:r>
        <w:separator/>
      </w:r>
    </w:p>
  </w:endnote>
  <w:endnote w:type="continuationSeparator" w:id="0">
    <w:p w14:paraId="0F0B6839" w14:textId="77777777" w:rsidR="000524AB" w:rsidRDefault="0005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99AB9" w14:textId="77777777" w:rsidR="000524AB" w:rsidRDefault="000524AB">
      <w:r>
        <w:separator/>
      </w:r>
    </w:p>
  </w:footnote>
  <w:footnote w:type="continuationSeparator" w:id="0">
    <w:p w14:paraId="394F06E2" w14:textId="77777777" w:rsidR="000524AB" w:rsidRDefault="0005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74EC" w14:textId="77777777" w:rsidR="006C65F2" w:rsidRDefault="006C65F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F0205"/>
    <w:multiLevelType w:val="multilevel"/>
    <w:tmpl w:val="4AD08EC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41EAF"/>
    <w:multiLevelType w:val="multilevel"/>
    <w:tmpl w:val="9FAAC4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38A26C91"/>
    <w:multiLevelType w:val="multilevel"/>
    <w:tmpl w:val="8EE2F9BE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9C1727"/>
    <w:multiLevelType w:val="multilevel"/>
    <w:tmpl w:val="AE94E8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D65B4"/>
    <w:multiLevelType w:val="multilevel"/>
    <w:tmpl w:val="E974979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753C70"/>
    <w:multiLevelType w:val="multilevel"/>
    <w:tmpl w:val="87C4E36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6B57A2"/>
    <w:multiLevelType w:val="multilevel"/>
    <w:tmpl w:val="58120178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59474C2B"/>
    <w:multiLevelType w:val="hybridMultilevel"/>
    <w:tmpl w:val="803A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0A51D6"/>
    <w:multiLevelType w:val="hybridMultilevel"/>
    <w:tmpl w:val="A6BE3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440FF1"/>
    <w:multiLevelType w:val="hybridMultilevel"/>
    <w:tmpl w:val="52862FEE"/>
    <w:lvl w:ilvl="0" w:tplc="31DA0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1C"/>
    <w:rsid w:val="000524AB"/>
    <w:rsid w:val="0005410B"/>
    <w:rsid w:val="000A0980"/>
    <w:rsid w:val="000E79D2"/>
    <w:rsid w:val="00135D84"/>
    <w:rsid w:val="0019310C"/>
    <w:rsid w:val="00221673"/>
    <w:rsid w:val="0022299B"/>
    <w:rsid w:val="00273DC5"/>
    <w:rsid w:val="002D58D8"/>
    <w:rsid w:val="0031265D"/>
    <w:rsid w:val="003277BE"/>
    <w:rsid w:val="003B0D8A"/>
    <w:rsid w:val="00410CC4"/>
    <w:rsid w:val="00427797"/>
    <w:rsid w:val="004967CA"/>
    <w:rsid w:val="004A6697"/>
    <w:rsid w:val="004C4B98"/>
    <w:rsid w:val="00521289"/>
    <w:rsid w:val="00552342"/>
    <w:rsid w:val="005A0FAA"/>
    <w:rsid w:val="005B1790"/>
    <w:rsid w:val="00620585"/>
    <w:rsid w:val="006C53A2"/>
    <w:rsid w:val="006C65F2"/>
    <w:rsid w:val="00714055"/>
    <w:rsid w:val="00740A65"/>
    <w:rsid w:val="00770CC1"/>
    <w:rsid w:val="007D1E0A"/>
    <w:rsid w:val="007F20A6"/>
    <w:rsid w:val="008F46B6"/>
    <w:rsid w:val="00A048DC"/>
    <w:rsid w:val="00A27D4C"/>
    <w:rsid w:val="00A646D9"/>
    <w:rsid w:val="00AA09BB"/>
    <w:rsid w:val="00AB2426"/>
    <w:rsid w:val="00B21F9C"/>
    <w:rsid w:val="00B240B8"/>
    <w:rsid w:val="00B61F44"/>
    <w:rsid w:val="00B6231C"/>
    <w:rsid w:val="00B77921"/>
    <w:rsid w:val="00BD2CAB"/>
    <w:rsid w:val="00C701CD"/>
    <w:rsid w:val="00C87FB3"/>
    <w:rsid w:val="00C93156"/>
    <w:rsid w:val="00D26B05"/>
    <w:rsid w:val="00D40A17"/>
    <w:rsid w:val="00DA6453"/>
    <w:rsid w:val="00DB4450"/>
    <w:rsid w:val="00E1556C"/>
    <w:rsid w:val="00E76A6E"/>
    <w:rsid w:val="00F509EE"/>
    <w:rsid w:val="00F616DA"/>
    <w:rsid w:val="00F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A93AF"/>
  <w15:docId w15:val="{05727C22-1397-4205-B684-E3DBD1C3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locked/>
    <w:rsid w:val="004967CA"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rPr>
      <w:rFonts w:cs="Times New Roman"/>
    </w:rPr>
  </w:style>
  <w:style w:type="character" w:customStyle="1" w:styleId="-">
    <w:name w:val="Интернет-ссылка"/>
    <w:basedOn w:val="a0"/>
    <w:uiPriority w:val="99"/>
    <w:rPr>
      <w:rFonts w:cs="Times New Roman"/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rPr>
      <w:rFonts w:cs="Times New Roman"/>
      <w:sz w:val="24"/>
      <w:szCs w:val="24"/>
    </w:rPr>
  </w:style>
  <w:style w:type="character" w:customStyle="1" w:styleId="ListLabel1">
    <w:name w:val="ListLabel 1"/>
    <w:uiPriority w:val="99"/>
    <w:rsid w:val="004967CA"/>
    <w:rPr>
      <w:sz w:val="20"/>
    </w:rPr>
  </w:style>
  <w:style w:type="character" w:customStyle="1" w:styleId="ListLabel2">
    <w:name w:val="ListLabel 2"/>
    <w:uiPriority w:val="99"/>
    <w:rsid w:val="004967CA"/>
    <w:rPr>
      <w:sz w:val="20"/>
    </w:rPr>
  </w:style>
  <w:style w:type="character" w:customStyle="1" w:styleId="ListLabel3">
    <w:name w:val="ListLabel 3"/>
    <w:uiPriority w:val="99"/>
    <w:rsid w:val="004967CA"/>
    <w:rPr>
      <w:sz w:val="20"/>
    </w:rPr>
  </w:style>
  <w:style w:type="character" w:customStyle="1" w:styleId="ListLabel4">
    <w:name w:val="ListLabel 4"/>
    <w:uiPriority w:val="99"/>
    <w:rsid w:val="004967CA"/>
    <w:rPr>
      <w:sz w:val="20"/>
    </w:rPr>
  </w:style>
  <w:style w:type="character" w:customStyle="1" w:styleId="ListLabel5">
    <w:name w:val="ListLabel 5"/>
    <w:uiPriority w:val="99"/>
    <w:rsid w:val="004967CA"/>
    <w:rPr>
      <w:sz w:val="20"/>
    </w:rPr>
  </w:style>
  <w:style w:type="character" w:customStyle="1" w:styleId="ListLabel6">
    <w:name w:val="ListLabel 6"/>
    <w:uiPriority w:val="99"/>
    <w:rsid w:val="004967CA"/>
    <w:rPr>
      <w:sz w:val="20"/>
    </w:rPr>
  </w:style>
  <w:style w:type="character" w:customStyle="1" w:styleId="ListLabel7">
    <w:name w:val="ListLabel 7"/>
    <w:uiPriority w:val="99"/>
    <w:rsid w:val="004967CA"/>
    <w:rPr>
      <w:sz w:val="20"/>
    </w:rPr>
  </w:style>
  <w:style w:type="character" w:customStyle="1" w:styleId="ListLabel8">
    <w:name w:val="ListLabel 8"/>
    <w:uiPriority w:val="99"/>
    <w:rsid w:val="004967CA"/>
    <w:rPr>
      <w:sz w:val="20"/>
    </w:rPr>
  </w:style>
  <w:style w:type="character" w:customStyle="1" w:styleId="ListLabel9">
    <w:name w:val="ListLabel 9"/>
    <w:uiPriority w:val="99"/>
    <w:rsid w:val="004967CA"/>
    <w:rPr>
      <w:sz w:val="20"/>
    </w:rPr>
  </w:style>
  <w:style w:type="character" w:customStyle="1" w:styleId="ListLabel10">
    <w:name w:val="ListLabel 10"/>
    <w:uiPriority w:val="99"/>
    <w:rsid w:val="004967CA"/>
    <w:rPr>
      <w:rFonts w:ascii="Times New Roman" w:hAnsi="Times New Roman"/>
      <w:sz w:val="28"/>
    </w:rPr>
  </w:style>
  <w:style w:type="character" w:customStyle="1" w:styleId="ListLabel11">
    <w:name w:val="ListLabel 11"/>
    <w:uiPriority w:val="99"/>
    <w:rsid w:val="004967CA"/>
  </w:style>
  <w:style w:type="character" w:customStyle="1" w:styleId="ListLabel12">
    <w:name w:val="ListLabel 12"/>
    <w:uiPriority w:val="99"/>
    <w:rsid w:val="004967CA"/>
  </w:style>
  <w:style w:type="character" w:customStyle="1" w:styleId="ListLabel13">
    <w:name w:val="ListLabel 13"/>
    <w:uiPriority w:val="99"/>
    <w:rsid w:val="004967CA"/>
  </w:style>
  <w:style w:type="character" w:customStyle="1" w:styleId="ListLabel14">
    <w:name w:val="ListLabel 14"/>
    <w:uiPriority w:val="99"/>
    <w:rsid w:val="004967CA"/>
  </w:style>
  <w:style w:type="character" w:customStyle="1" w:styleId="ListLabel15">
    <w:name w:val="ListLabel 15"/>
    <w:uiPriority w:val="99"/>
    <w:rsid w:val="004967CA"/>
  </w:style>
  <w:style w:type="character" w:customStyle="1" w:styleId="ListLabel16">
    <w:name w:val="ListLabel 16"/>
    <w:uiPriority w:val="99"/>
    <w:rsid w:val="004967CA"/>
  </w:style>
  <w:style w:type="character" w:customStyle="1" w:styleId="ListLabel17">
    <w:name w:val="ListLabel 17"/>
    <w:uiPriority w:val="99"/>
    <w:rsid w:val="004967CA"/>
  </w:style>
  <w:style w:type="character" w:customStyle="1" w:styleId="ListLabel18">
    <w:name w:val="ListLabel 18"/>
    <w:uiPriority w:val="99"/>
    <w:rsid w:val="004967CA"/>
  </w:style>
  <w:style w:type="paragraph" w:customStyle="1" w:styleId="1">
    <w:name w:val="Заголовок1"/>
    <w:basedOn w:val="a"/>
    <w:next w:val="a7"/>
    <w:uiPriority w:val="99"/>
    <w:rsid w:val="004967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link w:val="a8"/>
    <w:uiPriority w:val="99"/>
    <w:rsid w:val="004967CA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00EC"/>
    <w:rPr>
      <w:sz w:val="24"/>
      <w:szCs w:val="24"/>
    </w:rPr>
  </w:style>
  <w:style w:type="paragraph" w:styleId="a9">
    <w:name w:val="List"/>
    <w:basedOn w:val="a7"/>
    <w:uiPriority w:val="99"/>
    <w:rsid w:val="004967CA"/>
    <w:rPr>
      <w:rFonts w:cs="Mangal"/>
    </w:rPr>
  </w:style>
  <w:style w:type="paragraph" w:styleId="aa">
    <w:name w:val="caption"/>
    <w:basedOn w:val="a"/>
    <w:uiPriority w:val="99"/>
    <w:qFormat/>
    <w:rsid w:val="004967CA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rsid w:val="004967C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4967CA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67CA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967CA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67CA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67CA"/>
    <w:pPr>
      <w:widowControl w:val="0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c"/>
    <w:uiPriority w:val="99"/>
    <w:semiHidden/>
    <w:rsid w:val="00F100EC"/>
    <w:rPr>
      <w:sz w:val="24"/>
      <w:szCs w:val="24"/>
    </w:rPr>
  </w:style>
  <w:style w:type="paragraph" w:styleId="ad">
    <w:name w:val="Balloon Text"/>
    <w:basedOn w:val="a"/>
    <w:link w:val="12"/>
    <w:uiPriority w:val="99"/>
    <w:semiHidden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rsid w:val="00F100EC"/>
    <w:rPr>
      <w:sz w:val="0"/>
      <w:szCs w:val="0"/>
    </w:rPr>
  </w:style>
  <w:style w:type="paragraph" w:styleId="ae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e"/>
    <w:uiPriority w:val="99"/>
    <w:semiHidden/>
    <w:rsid w:val="00F100EC"/>
    <w:rPr>
      <w:sz w:val="24"/>
      <w:szCs w:val="24"/>
    </w:rPr>
  </w:style>
  <w:style w:type="paragraph" w:customStyle="1" w:styleId="af">
    <w:name w:val="Содержимое врезки"/>
    <w:basedOn w:val="a"/>
    <w:uiPriority w:val="99"/>
    <w:rsid w:val="004967CA"/>
  </w:style>
  <w:style w:type="table" w:styleId="af0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0E79D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B2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2436</Words>
  <Characters>13888</Characters>
  <Application>Microsoft Office Word</Application>
  <DocSecurity>0</DocSecurity>
  <Lines>115</Lines>
  <Paragraphs>32</Paragraphs>
  <ScaleCrop>false</ScaleCrop>
  <Company>Econ</Company>
  <LinksUpToDate>false</LinksUpToDate>
  <CharactersWithSpaces>16292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Юля</cp:lastModifiedBy>
  <cp:revision>2</cp:revision>
  <cp:lastPrinted>2019-12-05T06:04:00Z</cp:lastPrinted>
  <dcterms:created xsi:type="dcterms:W3CDTF">2023-11-24T09:28:00Z</dcterms:created>
  <dcterms:modified xsi:type="dcterms:W3CDTF">2023-11-24T09:28:00Z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