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F9" w:rsidRDefault="00F042F9" w:rsidP="00F0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42F9" w:rsidRDefault="00F042F9" w:rsidP="00F0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Перечень сданных в эксплуатацию объектов капитального строительства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42F9" w:rsidRDefault="00F042F9" w:rsidP="00F0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2021   году  по  Кыштымскому  городскому округу</w:t>
      </w:r>
    </w:p>
    <w:p w:rsidR="00F042F9" w:rsidRDefault="00F042F9" w:rsidP="00F0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2F9" w:rsidRDefault="00F042F9" w:rsidP="00F042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12"/>
        <w:gridCol w:w="1514"/>
        <w:gridCol w:w="2408"/>
        <w:gridCol w:w="2267"/>
        <w:gridCol w:w="1984"/>
        <w:gridCol w:w="1700"/>
      </w:tblGrid>
      <w:tr w:rsidR="00F042F9" w:rsidTr="00F042F9">
        <w:trPr>
          <w:trHeight w:val="276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                    разрешения</w:t>
            </w:r>
          </w:p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Застройщик,            заказчик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Присвоенный</w:t>
            </w:r>
          </w:p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042F9" w:rsidRDefault="00F042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этажей,</w:t>
            </w:r>
          </w:p>
        </w:tc>
      </w:tr>
      <w:tr w:rsidR="00F042F9" w:rsidTr="00F042F9">
        <w:trPr>
          <w:trHeight w:val="276"/>
        </w:trPr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  1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74305000-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от 28.02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     ООО «Капитал-Сити»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>Эксплуатационный корпус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 г. Кыштым, ул. П.Коммуны, 2А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Общая </w:t>
            </w:r>
            <w:proofErr w:type="spellStart"/>
            <w:r>
              <w:t>пло</w:t>
            </w:r>
            <w:proofErr w:type="spellEnd"/>
            <w:r>
              <w:t>-</w:t>
            </w:r>
          </w:p>
          <w:p w:rsidR="00F042F9" w:rsidRDefault="00F042F9">
            <w:pPr>
              <w:pStyle w:val="a4"/>
              <w:snapToGrid w:val="0"/>
              <w:spacing w:line="276" w:lineRule="auto"/>
            </w:pPr>
            <w:proofErr w:type="spellStart"/>
            <w:r>
              <w:t>щадь</w:t>
            </w:r>
            <w:proofErr w:type="spellEnd"/>
            <w:r>
              <w:t xml:space="preserve">   -</w:t>
            </w:r>
          </w:p>
          <w:p w:rsidR="00F042F9" w:rsidRDefault="00F042F9">
            <w:pPr>
              <w:pStyle w:val="a4"/>
              <w:snapToGrid w:val="0"/>
              <w:spacing w:line="276" w:lineRule="auto"/>
            </w:pPr>
            <w:r>
              <w:t>429,8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F042F9" w:rsidRDefault="00F042F9">
            <w:pPr>
              <w:pStyle w:val="a4"/>
              <w:snapToGrid w:val="0"/>
              <w:spacing w:line="276" w:lineRule="auto"/>
              <w:rPr>
                <w:vertAlign w:val="superscript"/>
              </w:rPr>
            </w:pPr>
            <w:r>
              <w:t>1-этаж</w:t>
            </w:r>
          </w:p>
        </w:tc>
      </w:tr>
      <w:tr w:rsidR="00F042F9" w:rsidTr="00F042F9">
        <w:trPr>
          <w:trHeight w:val="276"/>
        </w:trPr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   2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74305000-02 от 19.03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 w:rsidP="00F042F9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Куценко Ю.Г.,</w:t>
            </w:r>
          </w:p>
          <w:p w:rsidR="00F042F9" w:rsidRDefault="00F042F9" w:rsidP="00F042F9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Варламчева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      Многоквартирный жилой дом (2-х квартирный)  </w:t>
            </w:r>
          </w:p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     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 г. Кыштым, ул. 2-Дачная, 86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42F9" w:rsidRDefault="00F042F9">
            <w:pPr>
              <w:pStyle w:val="a4"/>
              <w:snapToGrid w:val="0"/>
              <w:spacing w:line="276" w:lineRule="auto"/>
            </w:pPr>
            <w:r>
              <w:t xml:space="preserve">Общая </w:t>
            </w:r>
            <w:proofErr w:type="spellStart"/>
            <w:r>
              <w:t>пло</w:t>
            </w:r>
            <w:proofErr w:type="spellEnd"/>
            <w:r>
              <w:t>-</w:t>
            </w:r>
          </w:p>
          <w:p w:rsidR="00F042F9" w:rsidRDefault="00F042F9">
            <w:pPr>
              <w:pStyle w:val="a4"/>
              <w:snapToGrid w:val="0"/>
              <w:spacing w:line="276" w:lineRule="auto"/>
              <w:rPr>
                <w:vertAlign w:val="superscript"/>
              </w:rPr>
            </w:pPr>
            <w:proofErr w:type="spellStart"/>
            <w:r>
              <w:t>щадь</w:t>
            </w:r>
            <w:proofErr w:type="spellEnd"/>
            <w:r>
              <w:t xml:space="preserve">  133,8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F042F9" w:rsidRDefault="00F042F9">
            <w:pPr>
              <w:pStyle w:val="a4"/>
              <w:snapToGrid w:val="0"/>
              <w:spacing w:line="276" w:lineRule="auto"/>
            </w:pPr>
            <w:r>
              <w:t>1-этаж</w:t>
            </w:r>
          </w:p>
        </w:tc>
      </w:tr>
    </w:tbl>
    <w:p w:rsidR="00B615C1" w:rsidRDefault="00B615C1"/>
    <w:sectPr w:rsidR="00B615C1" w:rsidSect="00F042F9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2F9"/>
    <w:rsid w:val="00B615C1"/>
    <w:rsid w:val="00F0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2F9"/>
    <w:pPr>
      <w:spacing w:after="0" w:line="240" w:lineRule="auto"/>
    </w:pPr>
  </w:style>
  <w:style w:type="paragraph" w:customStyle="1" w:styleId="a4">
    <w:name w:val="Содержимое таблицы"/>
    <w:basedOn w:val="a"/>
    <w:rsid w:val="00F042F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2021-04-07T07:05:00Z</dcterms:created>
  <dcterms:modified xsi:type="dcterms:W3CDTF">2021-04-07T07:12:00Z</dcterms:modified>
</cp:coreProperties>
</file>