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35" w:rsidRPr="00DA3635" w:rsidRDefault="00DA3635" w:rsidP="00DA3635">
      <w:pPr>
        <w:shd w:val="clear" w:color="auto" w:fill="00A0B5"/>
        <w:spacing w:after="150" w:line="15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6"/>
          <w:szCs w:val="26"/>
          <w:lang w:eastAsia="ru-RU"/>
        </w:rPr>
      </w:pPr>
      <w:r w:rsidRPr="00DA3635">
        <w:rPr>
          <w:rFonts w:ascii="Arial" w:eastAsia="Times New Roman" w:hAnsi="Arial" w:cs="Arial"/>
          <w:b/>
          <w:bCs/>
          <w:caps/>
          <w:color w:val="FFFFFF"/>
          <w:kern w:val="36"/>
          <w:sz w:val="26"/>
          <w:szCs w:val="26"/>
          <w:lang w:eastAsia="ru-RU"/>
        </w:rPr>
        <w:t xml:space="preserve">В ЧЕЛЯБИНСКОЙ ОБЛАСТИ ОБЪЯВЛЯЕТСЯ КОНКУРС </w:t>
      </w:r>
    </w:p>
    <w:p w:rsidR="00DA3635" w:rsidRPr="00DA3635" w:rsidRDefault="00DA3635" w:rsidP="00DA3635">
      <w:pPr>
        <w:shd w:val="clear" w:color="auto" w:fill="00A0B5"/>
        <w:spacing w:after="150" w:line="15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6"/>
          <w:szCs w:val="26"/>
          <w:lang w:eastAsia="ru-RU"/>
        </w:rPr>
      </w:pPr>
      <w:r w:rsidRPr="00DA3635">
        <w:rPr>
          <w:rFonts w:ascii="Arial" w:eastAsia="Times New Roman" w:hAnsi="Arial" w:cs="Arial"/>
          <w:b/>
          <w:bCs/>
          <w:caps/>
          <w:color w:val="FFFFFF"/>
          <w:kern w:val="36"/>
          <w:sz w:val="26"/>
          <w:szCs w:val="26"/>
          <w:lang w:eastAsia="ru-RU"/>
        </w:rPr>
        <w:t>ДЛЯ РАБОТОДАТЕЛЕЙ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В Челябинской области выберут работодателя, создающего лучшие условия для работы и охраны труда.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Главное управление по труду и занятости населения Челябинской области объявляет о проведении в 2020 году областного конкурса «Лучший социально ответственный работодатель года» по итогам работы за 2019 год и начале приёма конкурсных документов. В Конкурсе могут принять участие организации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индивидуальные предприниматели, осуществляющие свою деятельность на территории Челябинской области.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Конкурс проводится в следующих номинациях: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•    «Развитие коллективно-договорного регулирования в организациях»;</w:t>
      </w:r>
      <w:r w:rsidRPr="00DA3635">
        <w:rPr>
          <w:rFonts w:ascii="Arial" w:hAnsi="Arial" w:cs="Arial"/>
          <w:color w:val="304855"/>
          <w:sz w:val="26"/>
          <w:szCs w:val="26"/>
        </w:rPr>
        <w:br/>
        <w:t>•    «Организация работ по условиям и охране труда»;</w:t>
      </w:r>
      <w:r w:rsidRPr="00DA3635">
        <w:rPr>
          <w:rFonts w:ascii="Arial" w:hAnsi="Arial" w:cs="Arial"/>
          <w:color w:val="304855"/>
          <w:sz w:val="26"/>
          <w:szCs w:val="26"/>
        </w:rPr>
        <w:br/>
        <w:t>•    «Трудоустройство инвалидов»;</w:t>
      </w:r>
      <w:r w:rsidRPr="00DA3635">
        <w:rPr>
          <w:rFonts w:ascii="Arial" w:hAnsi="Arial" w:cs="Arial"/>
          <w:color w:val="304855"/>
          <w:sz w:val="26"/>
          <w:szCs w:val="26"/>
        </w:rPr>
        <w:br/>
        <w:t>•    «Реализация программ социальной поддержки и профессионального обучения работников»;</w:t>
      </w:r>
      <w:r w:rsidRPr="00DA3635">
        <w:rPr>
          <w:rFonts w:ascii="Arial" w:hAnsi="Arial" w:cs="Arial"/>
          <w:color w:val="304855"/>
          <w:sz w:val="26"/>
          <w:szCs w:val="26"/>
        </w:rPr>
        <w:br/>
        <w:t>•    «Социальная активность организации на территории присутствия».</w:t>
      </w:r>
      <w:r w:rsidRPr="00DA3635">
        <w:rPr>
          <w:rFonts w:ascii="Arial" w:hAnsi="Arial" w:cs="Arial"/>
          <w:color w:val="304855"/>
          <w:sz w:val="26"/>
          <w:szCs w:val="26"/>
        </w:rPr>
        <w:br/>
        <w:t>•    «Организация работ и проведение мероприятий по профилактике ВИЧ-инфекции на рабочих местах».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Претендент на участие в конкурсе вправе подать заявку на участие в одной, нескольких или во всех номинациях с приложением отдельного пакета документов по каждой номинации.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 xml:space="preserve">Методическое сопровождение и консультирование по вопросам проведения Конкурса оказывают следующие подразделения Главного управления (г. Челябинск, ул. </w:t>
      </w:r>
      <w:proofErr w:type="gramStart"/>
      <w:r w:rsidRPr="00DA3635">
        <w:rPr>
          <w:rFonts w:ascii="Arial" w:hAnsi="Arial" w:cs="Arial"/>
          <w:color w:val="304855"/>
          <w:sz w:val="26"/>
          <w:szCs w:val="26"/>
        </w:rPr>
        <w:t>Комсомольская</w:t>
      </w:r>
      <w:proofErr w:type="gramEnd"/>
      <w:r w:rsidRPr="00DA3635">
        <w:rPr>
          <w:rFonts w:ascii="Arial" w:hAnsi="Arial" w:cs="Arial"/>
          <w:color w:val="304855"/>
          <w:sz w:val="26"/>
          <w:szCs w:val="26"/>
        </w:rPr>
        <w:t>, 18а):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•    в номинациях «Развитие коллективно-договорного регулирования в организациях», «Реализация программ социальной поддержки и профессионального обучения работников» и «Социальная активность организации на территории присутствия», «Организация работ и проведение мероприятий по профилактике ВИЧ-инфекции на рабочих местах»</w:t>
      </w:r>
      <w:proofErr w:type="gramStart"/>
      <w:r w:rsidRPr="00DA3635">
        <w:rPr>
          <w:rFonts w:ascii="Arial" w:hAnsi="Arial" w:cs="Arial"/>
          <w:color w:val="304855"/>
          <w:sz w:val="26"/>
          <w:szCs w:val="26"/>
        </w:rPr>
        <w:t>.</w:t>
      </w:r>
      <w:proofErr w:type="gramEnd"/>
      <w:r w:rsidRPr="00DA3635">
        <w:rPr>
          <w:rFonts w:ascii="Arial" w:hAnsi="Arial" w:cs="Arial"/>
          <w:color w:val="304855"/>
          <w:sz w:val="26"/>
          <w:szCs w:val="26"/>
        </w:rPr>
        <w:t xml:space="preserve"> - </w:t>
      </w:r>
      <w:proofErr w:type="gramStart"/>
      <w:r w:rsidRPr="00DA3635">
        <w:rPr>
          <w:rFonts w:ascii="Arial" w:hAnsi="Arial" w:cs="Arial"/>
          <w:color w:val="304855"/>
          <w:sz w:val="26"/>
          <w:szCs w:val="26"/>
        </w:rPr>
        <w:t>о</w:t>
      </w:r>
      <w:proofErr w:type="gramEnd"/>
      <w:r w:rsidRPr="00DA3635">
        <w:rPr>
          <w:rFonts w:ascii="Arial" w:hAnsi="Arial" w:cs="Arial"/>
          <w:color w:val="304855"/>
          <w:sz w:val="26"/>
          <w:szCs w:val="26"/>
        </w:rPr>
        <w:t xml:space="preserve">тдел регулирования трудовых отношений и развития социального партнерства, кабинет 102, телефон: (351) 237-08-92, </w:t>
      </w:r>
      <w:proofErr w:type="spellStart"/>
      <w:r w:rsidRPr="00DA3635">
        <w:rPr>
          <w:rFonts w:ascii="Arial" w:hAnsi="Arial" w:cs="Arial"/>
          <w:color w:val="304855"/>
          <w:sz w:val="26"/>
          <w:szCs w:val="26"/>
        </w:rPr>
        <w:t>e-mail</w:t>
      </w:r>
      <w:proofErr w:type="spellEnd"/>
      <w:r w:rsidRPr="00DA3635">
        <w:rPr>
          <w:rFonts w:ascii="Arial" w:hAnsi="Arial" w:cs="Arial"/>
          <w:color w:val="304855"/>
          <w:sz w:val="26"/>
          <w:szCs w:val="26"/>
        </w:rPr>
        <w:t>: Zamyatina_OM@szn74.ru;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 xml:space="preserve">•    в номинации «Организация работ по условиям и охране труда» - отдел охраны и </w:t>
      </w:r>
      <w:proofErr w:type="spellStart"/>
      <w:r w:rsidRPr="00DA3635">
        <w:rPr>
          <w:rFonts w:ascii="Arial" w:hAnsi="Arial" w:cs="Arial"/>
          <w:color w:val="304855"/>
          <w:sz w:val="26"/>
          <w:szCs w:val="26"/>
        </w:rPr>
        <w:t>госэкспертизы</w:t>
      </w:r>
      <w:proofErr w:type="spellEnd"/>
      <w:r w:rsidRPr="00DA3635">
        <w:rPr>
          <w:rFonts w:ascii="Arial" w:hAnsi="Arial" w:cs="Arial"/>
          <w:color w:val="304855"/>
          <w:sz w:val="26"/>
          <w:szCs w:val="26"/>
        </w:rPr>
        <w:t xml:space="preserve"> условий труда, кабинет 112, телефон: (351) 261-42-70, </w:t>
      </w:r>
      <w:proofErr w:type="spellStart"/>
      <w:r w:rsidRPr="00DA3635">
        <w:rPr>
          <w:rFonts w:ascii="Arial" w:hAnsi="Arial" w:cs="Arial"/>
          <w:color w:val="304855"/>
          <w:sz w:val="26"/>
          <w:szCs w:val="26"/>
        </w:rPr>
        <w:t>e-mail</w:t>
      </w:r>
      <w:proofErr w:type="spellEnd"/>
      <w:r w:rsidRPr="00DA3635">
        <w:rPr>
          <w:rFonts w:ascii="Arial" w:hAnsi="Arial" w:cs="Arial"/>
          <w:color w:val="304855"/>
          <w:sz w:val="26"/>
          <w:szCs w:val="26"/>
        </w:rPr>
        <w:t>: Korchakova_NV@szn74.ru;</w:t>
      </w:r>
    </w:p>
    <w:p w:rsidR="00DA3635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 xml:space="preserve">•    в номинации «Трудоустройство инвалидов» - отдел программ и мероприятий в сфере занятости населения, кабинет 115, телефон (351) 261-51-19, </w:t>
      </w:r>
      <w:proofErr w:type="spellStart"/>
      <w:r w:rsidRPr="00DA3635">
        <w:rPr>
          <w:rFonts w:ascii="Arial" w:hAnsi="Arial" w:cs="Arial"/>
          <w:color w:val="304855"/>
          <w:sz w:val="26"/>
          <w:szCs w:val="26"/>
        </w:rPr>
        <w:t>e-mail</w:t>
      </w:r>
      <w:proofErr w:type="spellEnd"/>
      <w:r w:rsidRPr="00DA3635">
        <w:rPr>
          <w:rFonts w:ascii="Arial" w:hAnsi="Arial" w:cs="Arial"/>
          <w:color w:val="304855"/>
          <w:sz w:val="26"/>
          <w:szCs w:val="26"/>
        </w:rPr>
        <w:t>: Legkih_NV@szn74.ru.</w:t>
      </w:r>
    </w:p>
    <w:p w:rsidR="00A16746" w:rsidRPr="00DA3635" w:rsidRDefault="00DA3635" w:rsidP="00DA3635">
      <w:pPr>
        <w:pStyle w:val="a3"/>
        <w:shd w:val="clear" w:color="auto" w:fill="FFFFFF"/>
        <w:spacing w:before="0" w:beforeAutospacing="0" w:after="150" w:afterAutospacing="0" w:line="156" w:lineRule="atLeast"/>
        <w:jc w:val="both"/>
        <w:rPr>
          <w:rFonts w:ascii="Arial" w:hAnsi="Arial" w:cs="Arial"/>
          <w:color w:val="304855"/>
          <w:sz w:val="26"/>
          <w:szCs w:val="26"/>
        </w:rPr>
      </w:pPr>
      <w:r w:rsidRPr="00DA3635">
        <w:rPr>
          <w:rFonts w:ascii="Arial" w:hAnsi="Arial" w:cs="Arial"/>
          <w:color w:val="304855"/>
          <w:sz w:val="26"/>
          <w:szCs w:val="26"/>
        </w:rPr>
        <w:t>Положение о проведении Конкурса размещено  в подразделе </w:t>
      </w:r>
      <w:hyperlink r:id="rId4" w:history="1">
        <w:r w:rsidRPr="00DA3635">
          <w:rPr>
            <w:rStyle w:val="a4"/>
            <w:rFonts w:ascii="Arial" w:hAnsi="Arial" w:cs="Arial"/>
            <w:color w:val="2C5C87"/>
            <w:sz w:val="26"/>
            <w:szCs w:val="26"/>
          </w:rPr>
          <w:t>«Конкурсы» раздела «Социальное партнёрство»</w:t>
        </w:r>
      </w:hyperlink>
      <w:r w:rsidRPr="00DA3635">
        <w:rPr>
          <w:rFonts w:ascii="Arial" w:hAnsi="Arial" w:cs="Arial"/>
          <w:color w:val="304855"/>
          <w:sz w:val="26"/>
          <w:szCs w:val="26"/>
        </w:rPr>
        <w:t>.</w:t>
      </w:r>
    </w:p>
    <w:sectPr w:rsidR="00A16746" w:rsidRPr="00DA3635" w:rsidSect="00DA36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3635"/>
    <w:rsid w:val="00445666"/>
    <w:rsid w:val="00A16746"/>
    <w:rsid w:val="00DA3635"/>
    <w:rsid w:val="00E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46"/>
  </w:style>
  <w:style w:type="paragraph" w:styleId="1">
    <w:name w:val="heading 1"/>
    <w:basedOn w:val="a"/>
    <w:link w:val="10"/>
    <w:uiPriority w:val="9"/>
    <w:qFormat/>
    <w:rsid w:val="00DA363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3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n74.ru/htmlpages/Show/Socialnoepartnerstvo/Konkursy/Konkurssocrabotodatel/2020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Панова</cp:lastModifiedBy>
  <cp:revision>1</cp:revision>
  <dcterms:created xsi:type="dcterms:W3CDTF">2020-06-04T11:01:00Z</dcterms:created>
  <dcterms:modified xsi:type="dcterms:W3CDTF">2020-06-04T11:03:00Z</dcterms:modified>
</cp:coreProperties>
</file>