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D7" w:rsidRPr="00841816" w:rsidRDefault="00B32ED7" w:rsidP="00B32ED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41816">
        <w:rPr>
          <w:rFonts w:ascii="Times New Roman" w:hAnsi="Times New Roman" w:cs="Times New Roman"/>
          <w:sz w:val="26"/>
          <w:szCs w:val="26"/>
        </w:rPr>
        <w:t>Паспорт маршрута для прохождения организованными группами детей, находящихся в организациях отдыха и оздоровления</w:t>
      </w:r>
    </w:p>
    <w:p w:rsidR="00B32ED7" w:rsidRPr="00841816" w:rsidRDefault="00796F7C" w:rsidP="00B32ED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Поход </w:t>
      </w:r>
      <w:r w:rsidR="00173082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="00173082">
        <w:rPr>
          <w:rFonts w:ascii="Times New Roman" w:hAnsi="Times New Roman"/>
          <w:b/>
          <w:sz w:val="26"/>
          <w:szCs w:val="26"/>
        </w:rPr>
        <w:t>Сугоза</w:t>
      </w:r>
      <w:proofErr w:type="spellEnd"/>
      <w:r w:rsidR="00173082">
        <w:rPr>
          <w:rFonts w:ascii="Times New Roman" w:hAnsi="Times New Roman"/>
          <w:b/>
          <w:sz w:val="26"/>
          <w:szCs w:val="26"/>
        </w:rPr>
        <w:t xml:space="preserve">»: </w:t>
      </w:r>
      <w:r w:rsidR="000064FD">
        <w:rPr>
          <w:rFonts w:ascii="Times New Roman" w:hAnsi="Times New Roman"/>
          <w:b/>
          <w:sz w:val="26"/>
          <w:szCs w:val="26"/>
        </w:rPr>
        <w:t xml:space="preserve">от Егозы до </w:t>
      </w:r>
      <w:proofErr w:type="spellStart"/>
      <w:r w:rsidR="000064FD">
        <w:rPr>
          <w:rFonts w:ascii="Times New Roman" w:hAnsi="Times New Roman"/>
          <w:b/>
          <w:sz w:val="26"/>
          <w:szCs w:val="26"/>
        </w:rPr>
        <w:t>Сугомака</w:t>
      </w:r>
      <w:proofErr w:type="spellEnd"/>
    </w:p>
    <w:p w:rsidR="00B32ED7" w:rsidRDefault="00B32ED7" w:rsidP="00B32ED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41816">
        <w:rPr>
          <w:rFonts w:ascii="Times New Roman" w:hAnsi="Times New Roman"/>
          <w:b/>
          <w:sz w:val="26"/>
          <w:szCs w:val="26"/>
        </w:rPr>
        <w:t>(для обучающихся 1-</w:t>
      </w:r>
      <w:r w:rsidR="00D97C39">
        <w:rPr>
          <w:rFonts w:ascii="Times New Roman" w:hAnsi="Times New Roman"/>
          <w:b/>
          <w:sz w:val="26"/>
          <w:szCs w:val="26"/>
        </w:rPr>
        <w:t>11</w:t>
      </w:r>
      <w:r w:rsidRPr="00841816">
        <w:rPr>
          <w:rFonts w:ascii="Times New Roman" w:hAnsi="Times New Roman"/>
          <w:b/>
          <w:sz w:val="26"/>
          <w:szCs w:val="26"/>
        </w:rPr>
        <w:t xml:space="preserve"> классов)</w:t>
      </w:r>
    </w:p>
    <w:p w:rsidR="001C6D77" w:rsidRDefault="001C6D77" w:rsidP="001C6D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Организатор:  ИП Алферова Алл</w:t>
      </w:r>
      <w:r w:rsidR="00965488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 xml:space="preserve"> Шамильевна, туристический клуб «Компас Урала»</w:t>
      </w:r>
    </w:p>
    <w:tbl>
      <w:tblPr>
        <w:tblStyle w:val="a3"/>
        <w:tblW w:w="10632" w:type="dxa"/>
        <w:tblInd w:w="-743" w:type="dxa"/>
        <w:tblLook w:val="04A0"/>
      </w:tblPr>
      <w:tblGrid>
        <w:gridCol w:w="675"/>
        <w:gridCol w:w="3190"/>
        <w:gridCol w:w="6767"/>
      </w:tblGrid>
      <w:tr w:rsidR="00B32ED7" w:rsidRPr="001C6D77" w:rsidTr="00173082">
        <w:tc>
          <w:tcPr>
            <w:tcW w:w="675" w:type="dxa"/>
          </w:tcPr>
          <w:p w:rsidR="00B32ED7" w:rsidRPr="001C6D77" w:rsidRDefault="00B32ED7" w:rsidP="001C6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r w:rsidRPr="001C6D77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190" w:type="dxa"/>
          </w:tcPr>
          <w:p w:rsidR="00B32ED7" w:rsidRPr="001C6D77" w:rsidRDefault="00B32ED7" w:rsidP="001C6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6767" w:type="dxa"/>
          </w:tcPr>
          <w:p w:rsidR="00B32ED7" w:rsidRPr="001C6D77" w:rsidRDefault="00B32ED7" w:rsidP="001C6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</w:t>
            </w:r>
          </w:p>
        </w:tc>
      </w:tr>
      <w:tr w:rsidR="00B32ED7" w:rsidRPr="001C6D77" w:rsidTr="00173082">
        <w:tc>
          <w:tcPr>
            <w:tcW w:w="675" w:type="dxa"/>
          </w:tcPr>
          <w:p w:rsidR="00B32ED7" w:rsidRPr="001C6D77" w:rsidRDefault="00B32ED7" w:rsidP="001C6D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90" w:type="dxa"/>
          </w:tcPr>
          <w:p w:rsidR="00B32ED7" w:rsidRPr="001C6D77" w:rsidRDefault="00B32ED7" w:rsidP="001C6D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Регион, район маршрута</w:t>
            </w:r>
          </w:p>
        </w:tc>
        <w:tc>
          <w:tcPr>
            <w:tcW w:w="6767" w:type="dxa"/>
          </w:tcPr>
          <w:p w:rsidR="00173082" w:rsidRDefault="00B32ED7" w:rsidP="0017308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Кыштымский городской округ </w:t>
            </w:r>
          </w:p>
          <w:p w:rsidR="00B32ED7" w:rsidRPr="001C6D77" w:rsidRDefault="00B32ED7" w:rsidP="0017308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C6D7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97C39" w:rsidRPr="001C6D77">
              <w:rPr>
                <w:rFonts w:ascii="Times New Roman" w:hAnsi="Times New Roman" w:cs="Times New Roman"/>
                <w:sz w:val="26"/>
                <w:szCs w:val="26"/>
              </w:rPr>
              <w:t>Кыштым</w:t>
            </w: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1730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32ED7" w:rsidRPr="001C6D77" w:rsidTr="00173082">
        <w:tc>
          <w:tcPr>
            <w:tcW w:w="675" w:type="dxa"/>
          </w:tcPr>
          <w:p w:rsidR="00B32ED7" w:rsidRPr="001C6D77" w:rsidRDefault="00B32ED7" w:rsidP="001C6D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90" w:type="dxa"/>
          </w:tcPr>
          <w:p w:rsidR="00B32ED7" w:rsidRPr="001C6D77" w:rsidRDefault="00B32ED7" w:rsidP="001C6D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Ключевые точки маршрута (в т.ч. мест его начала и окончания)</w:t>
            </w:r>
          </w:p>
        </w:tc>
        <w:tc>
          <w:tcPr>
            <w:tcW w:w="6767" w:type="dxa"/>
          </w:tcPr>
          <w:p w:rsidR="00B32ED7" w:rsidRPr="001C6D77" w:rsidRDefault="00173082" w:rsidP="001C6D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Начало маршрута: Кыштым (</w:t>
            </w:r>
            <w:r w:rsidR="000064FD" w:rsidRPr="001C6D77">
              <w:rPr>
                <w:rFonts w:ascii="Times New Roman" w:hAnsi="Times New Roman" w:cs="Times New Roman"/>
                <w:sz w:val="26"/>
                <w:szCs w:val="26"/>
              </w:rPr>
              <w:t>подножие горы Егоза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B32ED7" w:rsidRPr="001C6D77" w:rsidRDefault="00B32ED7" w:rsidP="001C6D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 xml:space="preserve">Окончание маршрута: </w:t>
            </w:r>
            <w:r w:rsidR="000064FD" w:rsidRPr="001C6D77">
              <w:rPr>
                <w:rFonts w:ascii="Times New Roman" w:hAnsi="Times New Roman" w:cs="Times New Roman"/>
                <w:sz w:val="26"/>
                <w:szCs w:val="26"/>
              </w:rPr>
              <w:t xml:space="preserve">подножие горы </w:t>
            </w:r>
            <w:proofErr w:type="spellStart"/>
            <w:r w:rsidR="000064FD" w:rsidRPr="001C6D77">
              <w:rPr>
                <w:rFonts w:ascii="Times New Roman" w:hAnsi="Times New Roman" w:cs="Times New Roman"/>
                <w:sz w:val="26"/>
                <w:szCs w:val="26"/>
              </w:rPr>
              <w:t>Сугомак</w:t>
            </w:r>
            <w:proofErr w:type="spellEnd"/>
            <w:r w:rsidR="001730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32ED7" w:rsidRPr="001C6D77" w:rsidTr="00173082">
        <w:tc>
          <w:tcPr>
            <w:tcW w:w="675" w:type="dxa"/>
          </w:tcPr>
          <w:p w:rsidR="00B32ED7" w:rsidRPr="001C6D77" w:rsidRDefault="00B32ED7" w:rsidP="001C6D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90" w:type="dxa"/>
          </w:tcPr>
          <w:p w:rsidR="00B32ED7" w:rsidRPr="001C6D77" w:rsidRDefault="00B32ED7" w:rsidP="001C6D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Информация о районе, где проходит маршрут (природные, климатические особенности, инфраструктура)</w:t>
            </w:r>
          </w:p>
        </w:tc>
        <w:tc>
          <w:tcPr>
            <w:tcW w:w="6767" w:type="dxa"/>
          </w:tcPr>
          <w:p w:rsidR="00D97C39" w:rsidRPr="001C6D77" w:rsidRDefault="000064FD" w:rsidP="001C6D7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Гора Егоза и гора Сугомак находятся в Кыштымском городском округе</w:t>
            </w:r>
            <w:r w:rsidR="00D20F1F" w:rsidRPr="001C6D77">
              <w:rPr>
                <w:rFonts w:ascii="Times New Roman" w:hAnsi="Times New Roman" w:cs="Times New Roman"/>
                <w:sz w:val="26"/>
                <w:szCs w:val="26"/>
              </w:rPr>
              <w:t>, в нескольких километрах от города Кыштыма</w:t>
            </w:r>
            <w:r w:rsidR="001730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97C39" w:rsidRPr="001C6D77" w:rsidRDefault="00D97C39" w:rsidP="001C6D7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от Кыштыма – </w:t>
            </w:r>
            <w:r w:rsidR="00D20F1F" w:rsidRPr="001C6D7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 xml:space="preserve"> км, от Челябинска</w:t>
            </w:r>
            <w:r w:rsidR="00173082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0F1F" w:rsidRPr="001C6D77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 xml:space="preserve"> км, от Екатеринбурга </w:t>
            </w:r>
            <w:r w:rsidR="00173082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796F7C" w:rsidRPr="001C6D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20F1F" w:rsidRPr="001C6D77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="009D3DC5" w:rsidRPr="001C6D77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  <w:r w:rsidR="001730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32ED7" w:rsidRPr="001C6D77" w:rsidRDefault="00B32ED7" w:rsidP="001C6D7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Климат территорий умеренно-континентальный.</w:t>
            </w:r>
          </w:p>
          <w:p w:rsidR="00B32ED7" w:rsidRPr="001C6D77" w:rsidRDefault="00B32ED7" w:rsidP="001C6D7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 xml:space="preserve">Средняя за многолетний </w:t>
            </w:r>
            <w:r w:rsidR="00173082">
              <w:rPr>
                <w:rFonts w:ascii="Times New Roman" w:hAnsi="Times New Roman" w:cs="Times New Roman"/>
                <w:sz w:val="26"/>
                <w:szCs w:val="26"/>
              </w:rPr>
              <w:t>период температура января -14,4</w:t>
            </w: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°С., среднемесячная температура   наиболее</w:t>
            </w:r>
            <w:r w:rsidR="00173082">
              <w:rPr>
                <w:rFonts w:ascii="Times New Roman" w:hAnsi="Times New Roman" w:cs="Times New Roman"/>
                <w:sz w:val="26"/>
                <w:szCs w:val="26"/>
              </w:rPr>
              <w:t xml:space="preserve"> жаркого месяца (июль) +18,2 °С.</w:t>
            </w:r>
          </w:p>
          <w:p w:rsidR="00B32ED7" w:rsidRPr="001C6D77" w:rsidRDefault="00B32ED7" w:rsidP="001C6D7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Зима – 172 дня, весна – 72 дня, лето – 49 дней, осень – 72 дня.</w:t>
            </w:r>
            <w:proofErr w:type="gramEnd"/>
          </w:p>
          <w:p w:rsidR="00B32ED7" w:rsidRPr="001C6D77" w:rsidRDefault="00B32ED7" w:rsidP="001C6D7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Общая продолжительность комфортного периода рекреации на территории колеблется в пределах 140-160 дней в году.</w:t>
            </w:r>
          </w:p>
          <w:p w:rsidR="00B32ED7" w:rsidRPr="001C6D77" w:rsidRDefault="00B32ED7" w:rsidP="001C6D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Экологическая ситуация оценивается как положительная.</w:t>
            </w:r>
          </w:p>
        </w:tc>
      </w:tr>
      <w:tr w:rsidR="00B32ED7" w:rsidRPr="001C6D77" w:rsidTr="00173082">
        <w:tc>
          <w:tcPr>
            <w:tcW w:w="675" w:type="dxa"/>
          </w:tcPr>
          <w:p w:rsidR="00B32ED7" w:rsidRPr="001C6D77" w:rsidRDefault="00B32ED7" w:rsidP="001C6D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3190" w:type="dxa"/>
          </w:tcPr>
          <w:p w:rsidR="00B32ED7" w:rsidRPr="001C6D77" w:rsidRDefault="00B32ED7" w:rsidP="001C6D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Картографические материалы и информация о путях движения между точками</w:t>
            </w:r>
          </w:p>
        </w:tc>
        <w:tc>
          <w:tcPr>
            <w:tcW w:w="6767" w:type="dxa"/>
          </w:tcPr>
          <w:p w:rsidR="00B32ED7" w:rsidRPr="001C6D77" w:rsidRDefault="009D3DC5" w:rsidP="001C6D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32ED7" w:rsidRPr="001C6D77">
              <w:rPr>
                <w:rFonts w:ascii="Times New Roman" w:hAnsi="Times New Roman" w:cs="Times New Roman"/>
                <w:sz w:val="26"/>
                <w:szCs w:val="26"/>
              </w:rPr>
              <w:t>ешеходный маршрут</w:t>
            </w:r>
            <w:r w:rsidR="001730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32ED7" w:rsidRPr="001C6D77" w:rsidRDefault="009D3DC5" w:rsidP="001C6D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Расстояние маршрута  -</w:t>
            </w:r>
            <w:r w:rsidR="00D20F1F" w:rsidRPr="001C6D77">
              <w:rPr>
                <w:rFonts w:ascii="Times New Roman" w:hAnsi="Times New Roman" w:cs="Times New Roman"/>
                <w:sz w:val="26"/>
                <w:szCs w:val="26"/>
              </w:rPr>
              <w:t xml:space="preserve">13,5 </w:t>
            </w:r>
            <w:r w:rsidR="00B32ED7" w:rsidRPr="001C6D77">
              <w:rPr>
                <w:rFonts w:ascii="Times New Roman" w:hAnsi="Times New Roman" w:cs="Times New Roman"/>
                <w:sz w:val="26"/>
                <w:szCs w:val="26"/>
              </w:rPr>
              <w:t>км.</w:t>
            </w:r>
          </w:p>
          <w:p w:rsidR="00B32ED7" w:rsidRPr="001C6D77" w:rsidRDefault="00B32ED7" w:rsidP="001C6D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Картографические материалы прилагаются</w:t>
            </w:r>
            <w:r w:rsidR="001730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32ED7" w:rsidRPr="001C6D77" w:rsidTr="00173082">
        <w:tc>
          <w:tcPr>
            <w:tcW w:w="675" w:type="dxa"/>
          </w:tcPr>
          <w:p w:rsidR="00B32ED7" w:rsidRPr="001C6D77" w:rsidRDefault="00B32ED7" w:rsidP="001C6D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3190" w:type="dxa"/>
          </w:tcPr>
          <w:p w:rsidR="00B32ED7" w:rsidRPr="001C6D77" w:rsidRDefault="00B32ED7" w:rsidP="001C6D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Уровень сложности маршрута (категорирование)</w:t>
            </w:r>
          </w:p>
        </w:tc>
        <w:tc>
          <w:tcPr>
            <w:tcW w:w="6767" w:type="dxa"/>
          </w:tcPr>
          <w:p w:rsidR="007441E0" w:rsidRPr="001C6D77" w:rsidRDefault="007441E0" w:rsidP="001C6D7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Не требует специальной подготовки, не требует категорирования</w:t>
            </w:r>
            <w:r w:rsidR="001730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32ED7" w:rsidRPr="001C6D77" w:rsidRDefault="00B32ED7" w:rsidP="001C6D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ED7" w:rsidRPr="001C6D77" w:rsidTr="00173082">
        <w:tc>
          <w:tcPr>
            <w:tcW w:w="675" w:type="dxa"/>
          </w:tcPr>
          <w:p w:rsidR="00B32ED7" w:rsidRPr="001C6D77" w:rsidRDefault="00B32ED7" w:rsidP="001C6D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3190" w:type="dxa"/>
          </w:tcPr>
          <w:p w:rsidR="00B32ED7" w:rsidRPr="001C6D77" w:rsidRDefault="00B32ED7" w:rsidP="001C6D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График движения по маршруту с указанием предполагаемых мест остановок, привалов и ночлегов</w:t>
            </w:r>
          </w:p>
        </w:tc>
        <w:tc>
          <w:tcPr>
            <w:tcW w:w="6767" w:type="dxa"/>
          </w:tcPr>
          <w:p w:rsidR="00B32ED7" w:rsidRPr="001C6D77" w:rsidRDefault="00B32ED7" w:rsidP="001C6D7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 xml:space="preserve">Прибытие </w:t>
            </w:r>
            <w:r w:rsidR="00D20F1F" w:rsidRPr="001C6D77">
              <w:rPr>
                <w:rFonts w:ascii="Times New Roman" w:hAnsi="Times New Roman" w:cs="Times New Roman"/>
                <w:sz w:val="26"/>
                <w:szCs w:val="26"/>
              </w:rPr>
              <w:t>к подножию горы Егоза</w:t>
            </w:r>
            <w:r w:rsidR="001730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20F1F" w:rsidRPr="001C6D77" w:rsidRDefault="00D20F1F" w:rsidP="001C6D7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Остановка на обед между горой Егозой и Сугомаком (ручей)</w:t>
            </w:r>
          </w:p>
          <w:p w:rsidR="00D20F1F" w:rsidRPr="001C6D77" w:rsidRDefault="00D20F1F" w:rsidP="001C6D7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 xml:space="preserve">Прибытие к подножию </w:t>
            </w:r>
            <w:proofErr w:type="spellStart"/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Сугомак</w:t>
            </w:r>
            <w:proofErr w:type="spellEnd"/>
            <w:r w:rsidR="001730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32ED7" w:rsidRPr="001C6D77" w:rsidRDefault="009D3DC5" w:rsidP="001C6D7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  <w:r w:rsidR="001730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 xml:space="preserve">похода </w:t>
            </w:r>
            <w:r w:rsidR="00173082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D20F1F" w:rsidRPr="001C6D7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96F7C" w:rsidRPr="001C6D77">
              <w:rPr>
                <w:rFonts w:ascii="Times New Roman" w:hAnsi="Times New Roman" w:cs="Times New Roman"/>
                <w:sz w:val="26"/>
                <w:szCs w:val="26"/>
              </w:rPr>
              <w:t xml:space="preserve"> часов</w:t>
            </w:r>
            <w:r w:rsidR="001730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32ED7" w:rsidRPr="001C6D77" w:rsidTr="00173082">
        <w:tc>
          <w:tcPr>
            <w:tcW w:w="675" w:type="dxa"/>
          </w:tcPr>
          <w:p w:rsidR="00B32ED7" w:rsidRPr="001C6D77" w:rsidRDefault="00B32ED7" w:rsidP="001C6D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</w:p>
        </w:tc>
        <w:tc>
          <w:tcPr>
            <w:tcW w:w="3190" w:type="dxa"/>
          </w:tcPr>
          <w:p w:rsidR="00B32ED7" w:rsidRPr="001C6D77" w:rsidRDefault="00B32ED7" w:rsidP="001C6D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 xml:space="preserve">Рекомендуемое время года для прохождения </w:t>
            </w:r>
            <w:r w:rsidRPr="001C6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маршрута</w:t>
            </w:r>
          </w:p>
        </w:tc>
        <w:tc>
          <w:tcPr>
            <w:tcW w:w="6767" w:type="dxa"/>
          </w:tcPr>
          <w:p w:rsidR="00B32ED7" w:rsidRPr="001C6D77" w:rsidRDefault="00173082" w:rsidP="001C6D7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r w:rsidR="00B32ED7" w:rsidRPr="001C6D77">
              <w:rPr>
                <w:rFonts w:ascii="Times New Roman" w:hAnsi="Times New Roman" w:cs="Times New Roman"/>
                <w:sz w:val="26"/>
                <w:szCs w:val="26"/>
              </w:rPr>
              <w:t>сесезонный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32ED7" w:rsidRPr="001C6D77" w:rsidTr="00173082">
        <w:tc>
          <w:tcPr>
            <w:tcW w:w="675" w:type="dxa"/>
          </w:tcPr>
          <w:p w:rsidR="00B32ED7" w:rsidRPr="001C6D77" w:rsidRDefault="00B32ED7" w:rsidP="001C6D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190" w:type="dxa"/>
          </w:tcPr>
          <w:p w:rsidR="00B32ED7" w:rsidRPr="001C6D77" w:rsidRDefault="00B32ED7" w:rsidP="001C6D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Рекомендуемый возраст</w:t>
            </w:r>
          </w:p>
        </w:tc>
        <w:tc>
          <w:tcPr>
            <w:tcW w:w="6767" w:type="dxa"/>
          </w:tcPr>
          <w:p w:rsidR="00B32ED7" w:rsidRPr="001C6D77" w:rsidRDefault="00796F7C" w:rsidP="001C6D7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D3DC5" w:rsidRPr="001C6D77">
              <w:rPr>
                <w:rFonts w:ascii="Times New Roman" w:hAnsi="Times New Roman" w:cs="Times New Roman"/>
                <w:sz w:val="26"/>
                <w:szCs w:val="26"/>
              </w:rPr>
              <w:t>-18</w:t>
            </w:r>
            <w:r w:rsidR="00B32ED7" w:rsidRPr="001C6D77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  <w:r w:rsidR="001730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32ED7" w:rsidRPr="001C6D77" w:rsidTr="00173082">
        <w:tc>
          <w:tcPr>
            <w:tcW w:w="675" w:type="dxa"/>
          </w:tcPr>
          <w:p w:rsidR="00B32ED7" w:rsidRPr="001C6D77" w:rsidRDefault="00B32ED7" w:rsidP="001C6D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90" w:type="dxa"/>
          </w:tcPr>
          <w:p w:rsidR="00B32ED7" w:rsidRPr="001C6D77" w:rsidRDefault="00B32ED7" w:rsidP="001C6D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Перечень объектов, требующих повышенных мер безопасности, рекомендации по их прохождению</w:t>
            </w:r>
          </w:p>
        </w:tc>
        <w:tc>
          <w:tcPr>
            <w:tcW w:w="6767" w:type="dxa"/>
          </w:tcPr>
          <w:p w:rsidR="00B32ED7" w:rsidRPr="001C6D77" w:rsidRDefault="00B32ED7" w:rsidP="001C6D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Объектов, требующих повышенных мер безопасности, на маршруте нет</w:t>
            </w:r>
            <w:r w:rsidR="001730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32ED7" w:rsidRPr="001C6D77" w:rsidTr="00173082">
        <w:tc>
          <w:tcPr>
            <w:tcW w:w="675" w:type="dxa"/>
          </w:tcPr>
          <w:p w:rsidR="00B32ED7" w:rsidRPr="001C6D77" w:rsidRDefault="00B32ED7" w:rsidP="001C6D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190" w:type="dxa"/>
          </w:tcPr>
          <w:p w:rsidR="00B32ED7" w:rsidRPr="001C6D77" w:rsidRDefault="00B32ED7" w:rsidP="001C6D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Возможности оказания медицинской помощи с указанием адресов ближайших медицинских учреждений</w:t>
            </w:r>
          </w:p>
        </w:tc>
        <w:tc>
          <w:tcPr>
            <w:tcW w:w="6767" w:type="dxa"/>
          </w:tcPr>
          <w:p w:rsidR="00B32ED7" w:rsidRPr="001C6D77" w:rsidRDefault="00B32ED7" w:rsidP="001C6D7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Возможность оказания медицинской помощи может быть реализована с помощью экстренного вызова   на номер </w:t>
            </w:r>
            <w:r w:rsidR="0017308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  <w:r w:rsidR="00173082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B32ED7" w:rsidRPr="001C6D77" w:rsidRDefault="00B32ED7" w:rsidP="001C6D7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Медицинские пункты по пути следования:</w:t>
            </w:r>
          </w:p>
          <w:p w:rsidR="00B32ED7" w:rsidRPr="001C6D77" w:rsidRDefault="00B32ED7" w:rsidP="001C6D7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ГБУЗ «Городская больница им. А.П.Силаева г.Кыштым»</w:t>
            </w:r>
          </w:p>
          <w:p w:rsidR="00B32ED7" w:rsidRPr="001C6D77" w:rsidRDefault="00B32ED7" w:rsidP="001C6D7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1C6D77">
              <w:rPr>
                <w:rFonts w:ascii="Times New Roman" w:hAnsi="Times New Roman" w:cs="Times New Roman"/>
                <w:sz w:val="26"/>
                <w:szCs w:val="26"/>
              </w:rPr>
              <w:t xml:space="preserve">ыштым, ул. Освобождение Урала, 1 </w:t>
            </w:r>
            <w:r w:rsidR="001730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32ED7" w:rsidRPr="001C6D77" w:rsidTr="00173082">
        <w:tc>
          <w:tcPr>
            <w:tcW w:w="675" w:type="dxa"/>
          </w:tcPr>
          <w:p w:rsidR="00B32ED7" w:rsidRPr="001C6D77" w:rsidRDefault="00B32ED7" w:rsidP="001C6D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190" w:type="dxa"/>
          </w:tcPr>
          <w:p w:rsidR="00B32ED7" w:rsidRPr="001C6D77" w:rsidRDefault="00B32ED7" w:rsidP="001C6D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Питание и питьевой режим на маршруте</w:t>
            </w:r>
          </w:p>
        </w:tc>
        <w:tc>
          <w:tcPr>
            <w:tcW w:w="6767" w:type="dxa"/>
          </w:tcPr>
          <w:p w:rsidR="00B32ED7" w:rsidRPr="001C6D77" w:rsidRDefault="00B32ED7" w:rsidP="001C6D7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Воду участникам маршрута необходимо взять с собой.</w:t>
            </w:r>
          </w:p>
          <w:p w:rsidR="00B32ED7" w:rsidRPr="001C6D77" w:rsidRDefault="009D3DC5" w:rsidP="001C6D7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Перекус и чай в термосе также необходимо взять участникам</w:t>
            </w:r>
            <w:r w:rsidR="00D20F1F" w:rsidRPr="001C6D77">
              <w:rPr>
                <w:rFonts w:ascii="Times New Roman" w:hAnsi="Times New Roman" w:cs="Times New Roman"/>
                <w:sz w:val="26"/>
                <w:szCs w:val="26"/>
              </w:rPr>
              <w:t>, горячий обед предусмотрен организаторами</w:t>
            </w:r>
            <w:r w:rsidR="001730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32ED7" w:rsidRPr="001C6D77" w:rsidTr="00173082">
        <w:tc>
          <w:tcPr>
            <w:tcW w:w="675" w:type="dxa"/>
          </w:tcPr>
          <w:p w:rsidR="00B32ED7" w:rsidRPr="001C6D77" w:rsidRDefault="00B32ED7" w:rsidP="001C6D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190" w:type="dxa"/>
          </w:tcPr>
          <w:p w:rsidR="00B32ED7" w:rsidRPr="001C6D77" w:rsidRDefault="00B32ED7" w:rsidP="001C6D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Способы подъезда к началу маршрута и отъезда с его конечной точки</w:t>
            </w:r>
          </w:p>
        </w:tc>
        <w:tc>
          <w:tcPr>
            <w:tcW w:w="6767" w:type="dxa"/>
          </w:tcPr>
          <w:p w:rsidR="00B32ED7" w:rsidRPr="001C6D77" w:rsidRDefault="007441E0" w:rsidP="001C6D7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К подножию горы Егоза участники прибывают на автобусе</w:t>
            </w:r>
            <w:r w:rsidR="001730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441E0" w:rsidRPr="001C6D77" w:rsidRDefault="007441E0" w:rsidP="001C6D7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 xml:space="preserve">По окончании маршрута участников забирает автобус   на организованной стоянке  </w:t>
            </w:r>
            <w:proofErr w:type="spellStart"/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Сугомакского</w:t>
            </w:r>
            <w:proofErr w:type="spellEnd"/>
            <w:r w:rsidRPr="001C6D77">
              <w:rPr>
                <w:rFonts w:ascii="Times New Roman" w:hAnsi="Times New Roman" w:cs="Times New Roman"/>
                <w:sz w:val="26"/>
                <w:szCs w:val="26"/>
              </w:rPr>
              <w:t xml:space="preserve"> природно-территориального  комплекса</w:t>
            </w:r>
            <w:r w:rsidR="001730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32ED7" w:rsidRPr="001C6D77" w:rsidRDefault="00B32ED7" w:rsidP="001C6D7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ED7" w:rsidRPr="001C6D77" w:rsidTr="00173082">
        <w:tc>
          <w:tcPr>
            <w:tcW w:w="675" w:type="dxa"/>
          </w:tcPr>
          <w:p w:rsidR="00B32ED7" w:rsidRPr="001C6D77" w:rsidRDefault="00B32ED7" w:rsidP="001C6D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190" w:type="dxa"/>
          </w:tcPr>
          <w:p w:rsidR="00B32ED7" w:rsidRPr="001C6D77" w:rsidRDefault="00B32ED7" w:rsidP="001C6D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Способы и пути аварийного выхода с маршрута, в т.ч. в случае чрезвычайной ситуации</w:t>
            </w:r>
          </w:p>
        </w:tc>
        <w:tc>
          <w:tcPr>
            <w:tcW w:w="6767" w:type="dxa"/>
          </w:tcPr>
          <w:p w:rsidR="00B32ED7" w:rsidRPr="001C6D77" w:rsidRDefault="007441E0" w:rsidP="001C6D7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возникновения чрезвычайной ситуации на маршруте экстренный вызов на номер </w:t>
            </w:r>
            <w:r w:rsidR="0017308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  <w:r w:rsidR="00173082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B32ED7" w:rsidRPr="001C6D77" w:rsidTr="00173082">
        <w:tc>
          <w:tcPr>
            <w:tcW w:w="675" w:type="dxa"/>
          </w:tcPr>
          <w:p w:rsidR="00B32ED7" w:rsidRPr="001C6D77" w:rsidRDefault="00B32ED7" w:rsidP="001C6D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190" w:type="dxa"/>
          </w:tcPr>
          <w:p w:rsidR="00B32ED7" w:rsidRPr="001C6D77" w:rsidRDefault="00B32ED7" w:rsidP="001C6D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Специальное снаряжение, необходимое для прохождения маршрута (при необходимости)</w:t>
            </w:r>
          </w:p>
        </w:tc>
        <w:tc>
          <w:tcPr>
            <w:tcW w:w="6767" w:type="dxa"/>
          </w:tcPr>
          <w:p w:rsidR="00B32ED7" w:rsidRPr="001C6D77" w:rsidRDefault="00B32ED7" w:rsidP="001C6D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Специального снаряжения и оборудования не требуется.</w:t>
            </w:r>
          </w:p>
          <w:p w:rsidR="00B32ED7" w:rsidRPr="001C6D77" w:rsidRDefault="00B32ED7" w:rsidP="001C6D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Рекомендации: одежда по погоде, удобная обувь</w:t>
            </w:r>
            <w:r w:rsidR="00796F7C" w:rsidRPr="001C6D77">
              <w:rPr>
                <w:rFonts w:ascii="Times New Roman" w:hAnsi="Times New Roman" w:cs="Times New Roman"/>
                <w:sz w:val="26"/>
                <w:szCs w:val="26"/>
              </w:rPr>
              <w:t>, дождевик в летнее время</w:t>
            </w:r>
            <w:r w:rsidR="00D20F1F" w:rsidRPr="001C6D77">
              <w:rPr>
                <w:rFonts w:ascii="Times New Roman" w:hAnsi="Times New Roman" w:cs="Times New Roman"/>
                <w:sz w:val="26"/>
                <w:szCs w:val="26"/>
              </w:rPr>
              <w:t>, кружка, ложка, тарелка, спички, фонарь</w:t>
            </w:r>
            <w:r w:rsidR="001730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B32ED7" w:rsidRPr="001C6D77" w:rsidTr="00173082">
        <w:tc>
          <w:tcPr>
            <w:tcW w:w="675" w:type="dxa"/>
          </w:tcPr>
          <w:p w:rsidR="00B32ED7" w:rsidRPr="001C6D77" w:rsidRDefault="00B32ED7" w:rsidP="001C6D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190" w:type="dxa"/>
          </w:tcPr>
          <w:p w:rsidR="00B32ED7" w:rsidRPr="001C6D77" w:rsidRDefault="00B32ED7" w:rsidP="001C6D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Взаимодействие с территориальным органом МЧС на случай чрезвычайной ситуации</w:t>
            </w:r>
          </w:p>
        </w:tc>
        <w:tc>
          <w:tcPr>
            <w:tcW w:w="6767" w:type="dxa"/>
          </w:tcPr>
          <w:p w:rsidR="00B32ED7" w:rsidRPr="001C6D77" w:rsidRDefault="00B32ED7" w:rsidP="001C6D7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Взаимодействие осуществляется по тел.:</w:t>
            </w:r>
          </w:p>
          <w:p w:rsidR="00B32ED7" w:rsidRPr="001C6D77" w:rsidRDefault="00B32ED7" w:rsidP="001C6D7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ЕДДС 4-11-12 (г</w:t>
            </w:r>
            <w:proofErr w:type="gramStart"/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ыштым)</w:t>
            </w:r>
            <w:r w:rsidR="001730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32ED7" w:rsidRPr="001C6D77" w:rsidRDefault="00B32ED7" w:rsidP="001C6D7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возникновения чрезвычайной ситуации на маршруте экстренный вызов на номер </w:t>
            </w:r>
            <w:r w:rsidR="0017308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  <w:r w:rsidR="0017308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32ED7" w:rsidRPr="001C6D77" w:rsidTr="00173082">
        <w:tc>
          <w:tcPr>
            <w:tcW w:w="675" w:type="dxa"/>
          </w:tcPr>
          <w:p w:rsidR="00B32ED7" w:rsidRPr="001C6D77" w:rsidRDefault="00B32ED7" w:rsidP="001C6D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190" w:type="dxa"/>
          </w:tcPr>
          <w:p w:rsidR="00B32ED7" w:rsidRPr="001C6D77" w:rsidRDefault="00B32ED7" w:rsidP="001C6D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Стоимость маршрута</w:t>
            </w:r>
          </w:p>
        </w:tc>
        <w:tc>
          <w:tcPr>
            <w:tcW w:w="6767" w:type="dxa"/>
          </w:tcPr>
          <w:p w:rsidR="00B32ED7" w:rsidRPr="001C6D77" w:rsidRDefault="00D20F1F" w:rsidP="001C6D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6D77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  <w:r w:rsidR="00B32ED7" w:rsidRPr="001C6D77">
              <w:rPr>
                <w:rFonts w:ascii="Times New Roman" w:hAnsi="Times New Roman" w:cs="Times New Roman"/>
                <w:sz w:val="26"/>
                <w:szCs w:val="26"/>
              </w:rPr>
              <w:t xml:space="preserve"> руб./чел.</w:t>
            </w:r>
          </w:p>
        </w:tc>
      </w:tr>
      <w:bookmarkEnd w:id="0"/>
    </w:tbl>
    <w:p w:rsidR="00930232" w:rsidRPr="001C6D77" w:rsidRDefault="00930232" w:rsidP="001C6D77">
      <w:pPr>
        <w:spacing w:after="0"/>
        <w:rPr>
          <w:sz w:val="26"/>
          <w:szCs w:val="26"/>
        </w:rPr>
      </w:pPr>
    </w:p>
    <w:sectPr w:rsidR="00930232" w:rsidRPr="001C6D77" w:rsidSect="00B9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ED7"/>
    <w:rsid w:val="000064FD"/>
    <w:rsid w:val="00173082"/>
    <w:rsid w:val="001B6B15"/>
    <w:rsid w:val="001C6D77"/>
    <w:rsid w:val="007441E0"/>
    <w:rsid w:val="00796F7C"/>
    <w:rsid w:val="00930232"/>
    <w:rsid w:val="00965488"/>
    <w:rsid w:val="009D3DC5"/>
    <w:rsid w:val="00B32ED7"/>
    <w:rsid w:val="00B967CB"/>
    <w:rsid w:val="00D20F1F"/>
    <w:rsid w:val="00D97C39"/>
    <w:rsid w:val="00FF3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Суетин</dc:creator>
  <cp:lastModifiedBy>Hunter</cp:lastModifiedBy>
  <cp:revision>7</cp:revision>
  <dcterms:created xsi:type="dcterms:W3CDTF">2019-02-21T07:51:00Z</dcterms:created>
  <dcterms:modified xsi:type="dcterms:W3CDTF">2019-03-04T16:00:00Z</dcterms:modified>
</cp:coreProperties>
</file>