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Положение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конкурсе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Новогоднее волшебство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территории Кыштымского городского округа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025" w:leader="none"/>
          <w:tab w:val="left" w:pos="3261" w:leader="none"/>
        </w:tabs>
        <w:spacing w:lineRule="auto" w:line="240" w:before="0" w:after="0"/>
        <w:ind w:firstLine="709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Общие положения</w:t>
      </w:r>
    </w:p>
    <w:p>
      <w:pPr>
        <w:pStyle w:val="Normal"/>
        <w:tabs>
          <w:tab w:val="clear" w:pos="708"/>
          <w:tab w:val="left" w:pos="2025" w:leader="none"/>
          <w:tab w:val="left" w:pos="326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 Конкурс «Новогоднее волшебство» (далее - Конкурс) на территории Кыштымского городского округа проводится среди населения Кыштымского городского округа и направлен на развитие инициативы жителей, широкого вовлечения их в проекты по благоустройству.</w:t>
      </w:r>
    </w:p>
    <w:p>
      <w:pPr>
        <w:pStyle w:val="Normal"/>
        <w:tabs>
          <w:tab w:val="clear" w:pos="708"/>
          <w:tab w:val="left" w:pos="2025" w:leader="none"/>
          <w:tab w:val="left" w:pos="326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1.2. Цель и задачи Конкурса</w:t>
      </w:r>
    </w:p>
    <w:p>
      <w:pPr>
        <w:pStyle w:val="Normal"/>
        <w:tabs>
          <w:tab w:val="clear" w:pos="708"/>
          <w:tab w:val="left" w:pos="2025" w:leader="none"/>
          <w:tab w:val="left" w:pos="326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1.2.1. Повышение уровня благоустройства территории Кыштымского городского округа в преддверии Нового года;</w:t>
      </w:r>
    </w:p>
    <w:p>
      <w:pPr>
        <w:pStyle w:val="Normal"/>
        <w:tabs>
          <w:tab w:val="clear" w:pos="708"/>
          <w:tab w:val="left" w:pos="2025" w:leader="none"/>
          <w:tab w:val="left" w:pos="326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1.2.2. Поддержка лучших художественно-оформительских решений, оригинальных идей, новаторских подходов по созданию эстетически привлекательной новогодней среды;</w:t>
      </w:r>
    </w:p>
    <w:p>
      <w:pPr>
        <w:pStyle w:val="Normal"/>
        <w:tabs>
          <w:tab w:val="clear" w:pos="708"/>
          <w:tab w:val="left" w:pos="2025" w:leader="none"/>
          <w:tab w:val="left" w:pos="326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1.2.3. Создание праздничной новогодней атмосферы для жителей и гостей Кыштымского городского округа.</w:t>
      </w:r>
    </w:p>
    <w:p>
      <w:pPr>
        <w:pStyle w:val="Normal"/>
        <w:tabs>
          <w:tab w:val="clear" w:pos="708"/>
          <w:tab w:val="left" w:pos="2025" w:leader="none"/>
          <w:tab w:val="left" w:pos="326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 Участники Конкурса</w:t>
      </w:r>
    </w:p>
    <w:p>
      <w:pPr>
        <w:pStyle w:val="Normal"/>
        <w:tabs>
          <w:tab w:val="clear" w:pos="708"/>
          <w:tab w:val="left" w:pos="2025" w:leader="none"/>
          <w:tab w:val="left" w:pos="326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1.3.1. В Конкурсе могут принять участие управляющие организации, товарищества собственников жилья, председатели уличных комитетов, жители Кыштымского городского округа. </w:t>
      </w:r>
    </w:p>
    <w:p>
      <w:pPr>
        <w:pStyle w:val="Normal"/>
        <w:tabs>
          <w:tab w:val="clear" w:pos="708"/>
          <w:tab w:val="left" w:pos="2025" w:leader="none"/>
          <w:tab w:val="left" w:pos="326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025" w:leader="none"/>
          <w:tab w:val="left" w:pos="3261" w:leader="none"/>
        </w:tabs>
        <w:spacing w:lineRule="auto" w:line="240" w:before="0" w:after="0"/>
        <w:ind w:firstLine="709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 Условия проведения Конкурса</w:t>
      </w:r>
    </w:p>
    <w:p>
      <w:pPr>
        <w:pStyle w:val="Normal"/>
        <w:tabs>
          <w:tab w:val="clear" w:pos="708"/>
          <w:tab w:val="left" w:pos="2025" w:leader="none"/>
          <w:tab w:val="left" w:pos="326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2.1. Конкурс проводится по следующим номинациям: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«Новогоднее сияние» (лучшее оформление окон и балконов  многоквартирных домов – далее МКД);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«Новогоднее настроение» (лучшее оформление частных домовладений);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«Новый год в моём дворе» (лучшее оформление территорий МКД).</w:t>
      </w:r>
    </w:p>
    <w:p>
      <w:pPr>
        <w:pStyle w:val="Normal"/>
        <w:tabs>
          <w:tab w:val="clear" w:pos="708"/>
          <w:tab w:val="left" w:pos="2025" w:leader="none"/>
          <w:tab w:val="left" w:pos="326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2.2. Конкурс проводится с 1 декабря по 25 декабря 2021 года.</w:t>
      </w:r>
    </w:p>
    <w:p>
      <w:pPr>
        <w:pStyle w:val="Normal"/>
        <w:tabs>
          <w:tab w:val="clear" w:pos="708"/>
          <w:tab w:val="left" w:pos="2025" w:leader="none"/>
          <w:tab w:val="left" w:pos="326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2.3. Заявки на участие в конкурсе представляют жители Кыштымского городского округа, управляющие организации, товарищества собственников жилья, председатели уличных комитетов письменно или устно:</w:t>
      </w:r>
    </w:p>
    <w:p>
      <w:pPr>
        <w:pStyle w:val="Normal"/>
        <w:tabs>
          <w:tab w:val="clear" w:pos="708"/>
          <w:tab w:val="left" w:pos="2025" w:leader="none"/>
          <w:tab w:val="left" w:pos="326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адресу: г. Кыштым, ул. Фрунзе, 3, кабинет № 10;</w:t>
      </w:r>
    </w:p>
    <w:p>
      <w:pPr>
        <w:pStyle w:val="Normal"/>
        <w:tabs>
          <w:tab w:val="clear" w:pos="708"/>
          <w:tab w:val="left" w:pos="2025" w:leader="none"/>
          <w:tab w:val="left" w:pos="326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телефону: 8 (351-51) 4-05-51;</w:t>
      </w:r>
    </w:p>
    <w:p>
      <w:pPr>
        <w:pStyle w:val="Normal"/>
        <w:tabs>
          <w:tab w:val="clear" w:pos="708"/>
          <w:tab w:val="left" w:pos="2025" w:leader="none"/>
          <w:tab w:val="left" w:pos="326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e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mail: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hyperlink r:id="rId2">
        <w:r>
          <w:rPr>
            <w:rFonts w:eastAsia="Times New Roman" w:cs="Times New Roman" w:ascii="Times New Roman" w:hAnsi="Times New Roman"/>
            <w:sz w:val="28"/>
            <w:szCs w:val="28"/>
            <w:lang w:val="en-US" w:eastAsia="ru-RU"/>
          </w:rPr>
          <w:t>ugh</w:t>
        </w:r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@</w:t>
        </w:r>
        <w:r>
          <w:rPr>
            <w:rFonts w:eastAsia="Times New Roman" w:cs="Times New Roman" w:ascii="Times New Roman" w:hAnsi="Times New Roman"/>
            <w:sz w:val="28"/>
            <w:szCs w:val="28"/>
            <w:lang w:val="en-US" w:eastAsia="ru-RU"/>
          </w:rPr>
          <w:t>adminkgo</w:t>
        </w:r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.</w:t>
        </w:r>
        <w:r>
          <w:rPr>
            <w:rFonts w:eastAsia="Times New Roman" w:cs="Times New Roman" w:ascii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(с пометкой «Заявка на конкурс «Новогоднее волшебство»);</w:t>
      </w:r>
    </w:p>
    <w:p>
      <w:pPr>
        <w:pStyle w:val="Normal"/>
        <w:tabs>
          <w:tab w:val="clear" w:pos="708"/>
          <w:tab w:val="left" w:pos="2025" w:leader="none"/>
          <w:tab w:val="left" w:pos="326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через форму обратной связи в сообществе администрации Кыштымского городского округа «Кыштым» в социальной сети ВКонтакте </w:t>
      </w:r>
      <w:hyperlink r:id="rId3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https://vk.com/kyshtymgov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.</w:t>
      </w:r>
    </w:p>
    <w:p>
      <w:pPr>
        <w:pStyle w:val="Normal"/>
        <w:tabs>
          <w:tab w:val="clear" w:pos="708"/>
          <w:tab w:val="left" w:pos="2025" w:leader="none"/>
          <w:tab w:val="left" w:pos="326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Заявки на участие в Конкурсе принимаются с 1 декабря по 15 декабря 2021 года. </w:t>
      </w:r>
    </w:p>
    <w:p>
      <w:pPr>
        <w:pStyle w:val="Normal"/>
        <w:tabs>
          <w:tab w:val="clear" w:pos="708"/>
          <w:tab w:val="left" w:pos="2025" w:leader="none"/>
          <w:tab w:val="left" w:pos="326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2.4. Работа конкурсной комиссии осуществляется в период с 16 по 22 декабря 2021 года.  </w:t>
      </w:r>
    </w:p>
    <w:p>
      <w:pPr>
        <w:pStyle w:val="Normal"/>
        <w:tabs>
          <w:tab w:val="clear" w:pos="708"/>
          <w:tab w:val="left" w:pos="2025" w:leader="none"/>
          <w:tab w:val="left" w:pos="326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 Критерии оценки.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3.1. Общим критерием оценки всех конкурсных объектов является наиболее эффектное, запоминающееся, индивидуальное и объёмное новогоднее световое оформление объекта в сравнении с другими объектами в своей номинации: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комплексное цветовое и световое оформление, подчеркивающее и дополняющее существующее архитектурное решение фасада здания (дома), либо его отдельной части (окно, балкон, ворота, входная группа, кровля и др.);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наличие в композиции выразительных акцентов, элементов, символов и атрибутики Нового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оригинальные решения и приёмы в цветовом и световом оформлении;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удачное оформление существующих элементов благоустройства и озеленения;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применение специально изготовленных плоскостных или объёмных элементов, конструкций (для номинаций «Новогоднее настроение» и «Новый год в моём дворе»);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безопасность оформления, эстетичность в дневное и вечернее время.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505" w:leader="none"/>
        </w:tabs>
        <w:spacing w:lineRule="auto" w:line="240" w:before="0" w:after="0"/>
        <w:ind w:firstLine="709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Подведение итогов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4.1. Подведение итогов конкурса проводится конкурсной комиссией. Объезд заявившихся на конкурс объектов новогоднего оформления состоится с 16 по 22 декабря 2021 года. Комиссия объезжает места благоустройства, указанные в заявках, составляет протокол и фотоматериалы по результатам осмотра места благоустройства, определяет победителей в каждой из номинаций конкурса согласно критериям.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4.2.  Дата, время и место награждения будут сообщены дополнительно.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205" w:leader="none"/>
          <w:tab w:val="left" w:pos="3261" w:leader="none"/>
        </w:tabs>
        <w:spacing w:lineRule="auto" w:line="240" w:before="0" w:after="0"/>
        <w:ind w:firstLine="709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 Награждение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5.1. Участникам конкурса вручаются благодарственные письма. Победители конкурса в каждой из номинаций награждаются дипломами и денежными премиями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По решению конкурсной комиссии участники конкурса могут быть отмечены подарками.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9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75e47"/>
    <w:rPr>
      <w:b/>
      <w:bCs/>
    </w:rPr>
  </w:style>
  <w:style w:type="character" w:styleId="Style14">
    <w:name w:val="Интернет-ссылка"/>
    <w:basedOn w:val="DefaultParagraphFont"/>
    <w:uiPriority w:val="99"/>
    <w:unhideWhenUsed/>
    <w:rsid w:val="00e86041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gh@adminkgo.ru" TargetMode="External"/><Relationship Id="rId3" Type="http://schemas.openxmlformats.org/officeDocument/2006/relationships/hyperlink" Target="https://vk.com/kyshtymgov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LibreOffice/7.1.0.3$Windows_X86_64 LibreOffice_project/f6099ecf3d29644b5008cc8f48f42f4a40986e4c</Application>
  <AppVersion>15.0000</AppVersion>
  <Pages>2</Pages>
  <Words>444</Words>
  <Characters>3146</Characters>
  <CharactersWithSpaces>3568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2021-11-25T10:43:00Z</dcterms:created>
  <dc:creator>user</dc:creator>
  <dc:description/>
  <dc:language>ru-RU</dc:language>
  <cp:lastModifiedBy/>
  <dcterms:modified xsi:type="dcterms:W3CDTF">2021-12-02T09:26:27Z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